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07BBC07"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F5731E">
        <w:rPr>
          <w:rFonts w:eastAsia="Arial Unicode MS" w:cs="Arial"/>
          <w:bCs/>
          <w:sz w:val="24"/>
        </w:rPr>
        <w:t>3</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C47DA3">
        <w:rPr>
          <w:rFonts w:eastAsia="Arial Unicode MS" w:cs="Arial"/>
          <w:bCs/>
          <w:sz w:val="24"/>
        </w:rPr>
        <w:t>6791</w:t>
      </w:r>
    </w:p>
    <w:p w14:paraId="03EC003B" w14:textId="28CF73C7" w:rsidR="00602CFF" w:rsidRPr="00602CFF" w:rsidRDefault="00891084" w:rsidP="009B3FEA">
      <w:pPr>
        <w:pStyle w:val="Header"/>
        <w:pBdr>
          <w:bottom w:val="single" w:sz="4" w:space="1" w:color="auto"/>
        </w:pBdr>
        <w:tabs>
          <w:tab w:val="right" w:pos="9638"/>
        </w:tabs>
        <w:ind w:right="-57"/>
        <w:rPr>
          <w:rFonts w:eastAsia="Arial Unicode MS" w:cs="Arial"/>
          <w:bCs/>
          <w:sz w:val="24"/>
        </w:rPr>
      </w:pPr>
      <w:bookmarkStart w:id="0" w:name="_Hlk91755148"/>
      <w:bookmarkStart w:id="1" w:name="_Hlk92114058"/>
      <w:r w:rsidRPr="00891084">
        <w:rPr>
          <w:rFonts w:eastAsia="Arial Unicode MS" w:cs="Arial"/>
          <w:bCs/>
          <w:sz w:val="24"/>
        </w:rPr>
        <w:t>May 27</w:t>
      </w:r>
      <w:r w:rsidRPr="00891084">
        <w:rPr>
          <w:rFonts w:eastAsia="Arial Unicode MS" w:cs="Arial"/>
          <w:bCs/>
          <w:sz w:val="24"/>
          <w:vertAlign w:val="superscript"/>
        </w:rPr>
        <w:t>th</w:t>
      </w:r>
      <w:r w:rsidRPr="00891084">
        <w:rPr>
          <w:rFonts w:eastAsia="Arial Unicode MS" w:cs="Arial"/>
          <w:bCs/>
          <w:sz w:val="24"/>
        </w:rPr>
        <w:t xml:space="preserve"> – </w:t>
      </w:r>
      <w:bookmarkEnd w:id="0"/>
      <w:r w:rsidRPr="00891084">
        <w:rPr>
          <w:rFonts w:eastAsia="Arial Unicode MS" w:cs="Arial"/>
          <w:bCs/>
          <w:sz w:val="24"/>
        </w:rPr>
        <w:t>31</w:t>
      </w:r>
      <w:r w:rsidRPr="00891084">
        <w:rPr>
          <w:rFonts w:eastAsia="Arial Unicode MS" w:cs="Arial"/>
          <w:bCs/>
          <w:sz w:val="24"/>
          <w:vertAlign w:val="superscript"/>
        </w:rPr>
        <w:t>st</w:t>
      </w:r>
      <w:r w:rsidRPr="00891084">
        <w:rPr>
          <w:rFonts w:eastAsia="Arial Unicode MS" w:cs="Arial"/>
          <w:bCs/>
          <w:sz w:val="24"/>
        </w:rPr>
        <w:t>, 2024,</w:t>
      </w:r>
      <w:bookmarkEnd w:id="1"/>
      <w:r w:rsidRPr="00891084">
        <w:rPr>
          <w:rFonts w:eastAsia="Arial Unicode MS" w:cs="Arial"/>
          <w:bCs/>
          <w:sz w:val="24"/>
        </w:rPr>
        <w:t xml:space="preserve"> Jeju, Korea            </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57725009"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42578F">
        <w:rPr>
          <w:rFonts w:ascii="Arial" w:hAnsi="Arial" w:cs="Arial"/>
          <w:b/>
        </w:rPr>
        <w:t>Apple (Rapporteur)</w:t>
      </w:r>
    </w:p>
    <w:p w14:paraId="235C4A53" w14:textId="7F0DE50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21179">
        <w:rPr>
          <w:rFonts w:ascii="Arial" w:hAnsi="Arial" w:cs="Arial"/>
          <w:b/>
        </w:rPr>
        <w:t>Summary of NWM feedback on FS_</w:t>
      </w:r>
      <w:r w:rsidR="0042578F">
        <w:rPr>
          <w:rFonts w:ascii="Arial" w:hAnsi="Arial" w:cs="Arial"/>
          <w:b/>
        </w:rPr>
        <w:t>MASSS</w:t>
      </w:r>
      <w:r w:rsidR="00121179">
        <w:rPr>
          <w:rFonts w:ascii="Arial" w:hAnsi="Arial" w:cs="Arial"/>
          <w:b/>
        </w:rPr>
        <w:t xml:space="preserve"> </w:t>
      </w:r>
      <w:r w:rsidR="00424D03">
        <w:rPr>
          <w:rFonts w:ascii="Arial" w:hAnsi="Arial" w:cs="Arial"/>
          <w:b/>
        </w:rPr>
        <w:t>conclusions</w:t>
      </w:r>
    </w:p>
    <w:p w14:paraId="269C27A6" w14:textId="0A41122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CF1292">
        <w:rPr>
          <w:rFonts w:ascii="Arial" w:hAnsi="Arial" w:cs="Arial"/>
          <w:b/>
        </w:rPr>
        <w:t>Information</w:t>
      </w:r>
    </w:p>
    <w:p w14:paraId="4FA9C872" w14:textId="7FE8B22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42578F">
        <w:rPr>
          <w:rFonts w:ascii="Arial" w:hAnsi="Arial" w:cs="Arial"/>
          <w:b/>
        </w:rPr>
        <w:t>13</w:t>
      </w:r>
    </w:p>
    <w:p w14:paraId="3F7B9FA5" w14:textId="12DE20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AE6BE2">
        <w:rPr>
          <w:rFonts w:ascii="Arial" w:hAnsi="Arial" w:cs="Arial"/>
          <w:b/>
        </w:rPr>
        <w:t>FS_</w:t>
      </w:r>
      <w:r w:rsidR="0042578F">
        <w:rPr>
          <w:rFonts w:ascii="Arial" w:hAnsi="Arial" w:cs="Arial"/>
          <w:b/>
        </w:rPr>
        <w:t>MASSS</w:t>
      </w:r>
      <w:r w:rsidR="00AE6BE2">
        <w:rPr>
          <w:rFonts w:ascii="Arial" w:hAnsi="Arial" w:cs="Arial"/>
          <w:b/>
        </w:rPr>
        <w:t xml:space="preserve"> / Rel-19</w:t>
      </w:r>
    </w:p>
    <w:p w14:paraId="04A85BCE" w14:textId="6FFE7AC1" w:rsidR="00602CFF" w:rsidRDefault="00602CFF" w:rsidP="00602CFF">
      <w:pPr>
        <w:rPr>
          <w:rFonts w:ascii="Arial" w:hAnsi="Arial" w:cs="Arial"/>
          <w:i/>
        </w:rPr>
      </w:pPr>
      <w:r>
        <w:rPr>
          <w:rFonts w:ascii="Arial" w:hAnsi="Arial" w:cs="Arial"/>
          <w:i/>
        </w:rPr>
        <w:t>Abstract of the contribution:</w:t>
      </w:r>
      <w:r w:rsidR="00223C98">
        <w:rPr>
          <w:rFonts w:ascii="Arial" w:hAnsi="Arial" w:cs="Arial"/>
          <w:i/>
        </w:rPr>
        <w:t xml:space="preserve"> this contribution provides a summary of the NWM discussion on the FS_</w:t>
      </w:r>
      <w:r w:rsidR="0042578F">
        <w:rPr>
          <w:rFonts w:ascii="Arial" w:hAnsi="Arial" w:cs="Arial"/>
          <w:i/>
        </w:rPr>
        <w:t>MASSS</w:t>
      </w:r>
      <w:r w:rsidR="00223C98">
        <w:rPr>
          <w:rFonts w:ascii="Arial" w:hAnsi="Arial" w:cs="Arial"/>
          <w:i/>
        </w:rPr>
        <w:t xml:space="preserve"> study conclusions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04F9F63D" w14:textId="760B0B26" w:rsidR="00B0058C" w:rsidRDefault="00450CFF" w:rsidP="0042578F">
      <w:pPr>
        <w:rPr>
          <w:lang w:eastAsia="ko-KR"/>
        </w:rPr>
      </w:pPr>
      <w:r>
        <w:rPr>
          <w:lang w:eastAsia="ko-KR"/>
        </w:rPr>
        <w:t xml:space="preserve">Details of </w:t>
      </w:r>
      <w:r w:rsidR="006A7F80">
        <w:rPr>
          <w:lang w:eastAsia="ko-KR"/>
        </w:rPr>
        <w:t xml:space="preserve">the </w:t>
      </w:r>
      <w:r>
        <w:rPr>
          <w:lang w:eastAsia="ko-KR"/>
        </w:rPr>
        <w:t>NWM discussion on FS_</w:t>
      </w:r>
      <w:r w:rsidR="0042578F">
        <w:rPr>
          <w:lang w:eastAsia="ko-KR"/>
        </w:rPr>
        <w:t>MASSS</w:t>
      </w:r>
      <w:r>
        <w:rPr>
          <w:lang w:eastAsia="ko-KR"/>
        </w:rPr>
        <w:t xml:space="preserve"> </w:t>
      </w:r>
      <w:r w:rsidR="00B0058C">
        <w:rPr>
          <w:lang w:eastAsia="ko-KR"/>
        </w:rPr>
        <w:t xml:space="preserve">study conclusions were captured </w:t>
      </w:r>
      <w:r w:rsidR="00CA2B78">
        <w:rPr>
          <w:lang w:eastAsia="ko-KR"/>
        </w:rPr>
        <w:t>at</w:t>
      </w:r>
      <w:r w:rsidR="00B0058C">
        <w:rPr>
          <w:lang w:eastAsia="ko-KR"/>
        </w:rPr>
        <w:t xml:space="preserve">: </w:t>
      </w:r>
    </w:p>
    <w:p w14:paraId="5B09BAC2" w14:textId="12D24916" w:rsidR="0042578F" w:rsidRDefault="00000000" w:rsidP="0042578F">
      <w:hyperlink r:id="rId11" w:anchor="/documents/8882" w:history="1">
        <w:r w:rsidR="0042578F" w:rsidRPr="004C4E54">
          <w:rPr>
            <w:rStyle w:val="Hyperlink"/>
          </w:rPr>
          <w:t>https://nwm-trial.etsi.org/#/documents/8882</w:t>
        </w:r>
      </w:hyperlink>
    </w:p>
    <w:p w14:paraId="04A2994F" w14:textId="7D6319DE" w:rsidR="00B0058C" w:rsidRDefault="00AD52C7" w:rsidP="0042578F">
      <w:pPr>
        <w:rPr>
          <w:lang w:eastAsia="ko-KR"/>
        </w:rPr>
      </w:pPr>
      <w:r>
        <w:rPr>
          <w:lang w:eastAsia="ko-KR"/>
        </w:rPr>
        <w:t xml:space="preserve">A PDF version of the </w:t>
      </w:r>
      <w:r w:rsidR="00CA2B78">
        <w:rPr>
          <w:lang w:eastAsia="ko-KR"/>
        </w:rPr>
        <w:t>feedback forms and summary are available in the attached file.</w:t>
      </w:r>
    </w:p>
    <w:p w14:paraId="1A2FEAC6" w14:textId="77777777" w:rsidR="00CF1292" w:rsidRDefault="00CF1292" w:rsidP="0042578F">
      <w:pPr>
        <w:rPr>
          <w:lang w:eastAsia="ko-KR"/>
        </w:rPr>
      </w:pPr>
    </w:p>
    <w:p w14:paraId="61C5FDB3" w14:textId="52799E97" w:rsidR="00F2700C" w:rsidRDefault="00F2700C" w:rsidP="00465C0D">
      <w:pPr>
        <w:pStyle w:val="Heading1"/>
        <w:rPr>
          <w:lang w:eastAsia="ko-KR"/>
        </w:rPr>
      </w:pPr>
      <w:r>
        <w:rPr>
          <w:lang w:eastAsia="ko-KR"/>
        </w:rPr>
        <w:t>2.</w:t>
      </w:r>
      <w:r w:rsidR="00445A8F">
        <w:rPr>
          <w:lang w:eastAsia="ko-KR"/>
        </w:rPr>
        <w:tab/>
      </w:r>
      <w:r w:rsidR="0042578F">
        <w:rPr>
          <w:lang w:eastAsia="ko-KR"/>
        </w:rPr>
        <w:t>Interim</w:t>
      </w:r>
      <w:r w:rsidR="00671619">
        <w:rPr>
          <w:lang w:eastAsia="ko-KR"/>
        </w:rPr>
        <w:t xml:space="preserve"> conclusions</w:t>
      </w:r>
    </w:p>
    <w:p w14:paraId="07EC3383" w14:textId="7EC0ECF3" w:rsidR="003D6D0E" w:rsidRDefault="003D6D0E" w:rsidP="00DC680F">
      <w:pPr>
        <w:pStyle w:val="Heading2"/>
        <w:rPr>
          <w:lang w:eastAsia="ko-KR"/>
        </w:rPr>
      </w:pPr>
      <w:r>
        <w:rPr>
          <w:lang w:eastAsia="ko-KR"/>
        </w:rPr>
        <w:t xml:space="preserve">2.1 </w:t>
      </w:r>
      <w:r w:rsidR="00DC680F">
        <w:rPr>
          <w:lang w:eastAsia="ko-KR"/>
        </w:rPr>
        <w:tab/>
        <w:t>Conclusions related to KI#1</w:t>
      </w:r>
      <w:r w:rsidR="0042578F">
        <w:rPr>
          <w:lang w:eastAsia="ko-KR"/>
        </w:rPr>
        <w:t>.1</w:t>
      </w:r>
    </w:p>
    <w:p w14:paraId="584A4B5D" w14:textId="105CC8A5" w:rsidR="0042578F" w:rsidRDefault="0042578F" w:rsidP="0042578F">
      <w:pPr>
        <w:rPr>
          <w:lang w:eastAsia="ko-KR"/>
        </w:rPr>
      </w:pPr>
      <w:r>
        <w:rPr>
          <w:lang w:eastAsia="ko-KR"/>
        </w:rPr>
        <w:t>Based on the feedback, some interim conclusions can be derived:</w:t>
      </w:r>
    </w:p>
    <w:p w14:paraId="68086384" w14:textId="2EE32A2D" w:rsidR="0055065C" w:rsidRDefault="0042578F" w:rsidP="0042578F">
      <w:pPr>
        <w:pStyle w:val="B1"/>
        <w:rPr>
          <w:lang w:eastAsia="ko-KR"/>
        </w:rPr>
      </w:pPr>
      <w:r>
        <w:rPr>
          <w:lang w:eastAsia="ko-KR"/>
        </w:rPr>
        <w:t>-</w:t>
      </w:r>
      <w:r w:rsidR="00C73284">
        <w:rPr>
          <w:lang w:eastAsia="ko-KR"/>
        </w:rPr>
        <w:tab/>
        <w:t>N</w:t>
      </w:r>
      <w:r w:rsidRPr="0042578F">
        <w:rPr>
          <w:lang w:eastAsia="ko-KR"/>
        </w:rPr>
        <w:t>o primary or secondary SUPI is defined as part of subscription data. Either of two SUPIs can be used to first register, but the first registered SUPI is not treated as primary SUPI.</w:t>
      </w:r>
    </w:p>
    <w:p w14:paraId="30F5EB87" w14:textId="1517A891" w:rsidR="0042578F" w:rsidRDefault="0042578F" w:rsidP="0042578F">
      <w:pPr>
        <w:pStyle w:val="B1"/>
        <w:rPr>
          <w:lang w:eastAsia="ko-KR"/>
        </w:rPr>
      </w:pPr>
      <w:r>
        <w:rPr>
          <w:lang w:eastAsia="ko-KR"/>
        </w:rPr>
        <w:t>-</w:t>
      </w:r>
      <w:r>
        <w:rPr>
          <w:lang w:eastAsia="ko-KR"/>
        </w:rPr>
        <w:tab/>
      </w:r>
      <w:r w:rsidR="00C73284">
        <w:rPr>
          <w:lang w:eastAsia="ko-KR"/>
        </w:rPr>
        <w:t>T</w:t>
      </w:r>
      <w:r w:rsidRPr="0042578F">
        <w:rPr>
          <w:lang w:eastAsia="ko-KR"/>
        </w:rPr>
        <w:t>here is an association between the two SUPIs and it is maintained in UDM.</w:t>
      </w:r>
    </w:p>
    <w:p w14:paraId="12DD9EE2" w14:textId="78C7B033" w:rsidR="0042578F" w:rsidRDefault="00C73284" w:rsidP="0042578F">
      <w:pPr>
        <w:pStyle w:val="B1"/>
        <w:rPr>
          <w:lang w:eastAsia="ko-KR"/>
        </w:rPr>
      </w:pPr>
      <w:r>
        <w:rPr>
          <w:lang w:eastAsia="ko-KR"/>
        </w:rPr>
        <w:t>-</w:t>
      </w:r>
      <w:r>
        <w:rPr>
          <w:lang w:eastAsia="ko-KR"/>
        </w:rPr>
        <w:tab/>
        <w:t>E</w:t>
      </w:r>
      <w:r w:rsidR="0042578F" w:rsidRPr="0042578F">
        <w:rPr>
          <w:lang w:eastAsia="ko-KR"/>
        </w:rPr>
        <w:t>xisting mechanism to control access type and RAT restrictions applied to each SUPI independently are satisfactory.</w:t>
      </w:r>
    </w:p>
    <w:p w14:paraId="4DA6A4C8" w14:textId="2C02F169" w:rsidR="0042578F" w:rsidRDefault="0042578F" w:rsidP="0042578F">
      <w:pPr>
        <w:pStyle w:val="B1"/>
        <w:rPr>
          <w:lang w:eastAsia="ko-KR"/>
        </w:rPr>
      </w:pPr>
      <w:r>
        <w:rPr>
          <w:lang w:eastAsia="ko-KR"/>
        </w:rPr>
        <w:t>-</w:t>
      </w:r>
      <w:r>
        <w:rPr>
          <w:lang w:eastAsia="ko-KR"/>
        </w:rPr>
        <w:tab/>
      </w:r>
      <w:r w:rsidR="00C73284">
        <w:rPr>
          <w:lang w:eastAsia="ko-KR"/>
        </w:rPr>
        <w:t>The</w:t>
      </w:r>
      <w:r w:rsidRPr="0042578F">
        <w:rPr>
          <w:lang w:eastAsia="ko-KR"/>
        </w:rPr>
        <w:t xml:space="preserve"> </w:t>
      </w:r>
      <w:r w:rsidR="00C73284">
        <w:rPr>
          <w:lang w:eastAsia="ko-KR"/>
        </w:rPr>
        <w:t>two</w:t>
      </w:r>
      <w:r w:rsidRPr="0042578F">
        <w:rPr>
          <w:lang w:eastAsia="ko-KR"/>
        </w:rPr>
        <w:t xml:space="preserve"> SUPIs will be handled by the same UDM. Having different UDMs may be possible in deployments, however 3GPP does not need to specify such scenario.</w:t>
      </w:r>
    </w:p>
    <w:p w14:paraId="33603A06" w14:textId="6E2D2B9E" w:rsidR="0042578F" w:rsidRDefault="0042578F" w:rsidP="0042578F">
      <w:pPr>
        <w:pStyle w:val="B1"/>
        <w:rPr>
          <w:lang w:eastAsia="ko-KR"/>
        </w:rPr>
      </w:pPr>
      <w:r>
        <w:rPr>
          <w:lang w:eastAsia="ko-KR"/>
        </w:rPr>
        <w:t>-</w:t>
      </w:r>
      <w:r>
        <w:rPr>
          <w:lang w:eastAsia="ko-KR"/>
        </w:rPr>
        <w:tab/>
      </w:r>
      <w:r w:rsidR="00C73284">
        <w:rPr>
          <w:lang w:eastAsia="ko-KR"/>
        </w:rPr>
        <w:t>The</w:t>
      </w:r>
      <w:r w:rsidRPr="0042578F">
        <w:rPr>
          <w:lang w:eastAsia="ko-KR"/>
        </w:rPr>
        <w:t xml:space="preserve"> two SUPIs of the </w:t>
      </w:r>
      <w:proofErr w:type="spellStart"/>
      <w:r w:rsidRPr="0042578F">
        <w:rPr>
          <w:lang w:eastAsia="ko-KR"/>
        </w:rPr>
        <w:t>DualSteer</w:t>
      </w:r>
      <w:proofErr w:type="spellEnd"/>
      <w:r w:rsidRPr="0042578F">
        <w:rPr>
          <w:lang w:eastAsia="ko-KR"/>
        </w:rPr>
        <w:t xml:space="preserve"> Device is not associated with any additional identifier and they are not stored in a hierarchical structure.</w:t>
      </w:r>
    </w:p>
    <w:p w14:paraId="75A5564C" w14:textId="77777777" w:rsidR="00150DA8" w:rsidRDefault="00FF6594" w:rsidP="0042578F">
      <w:pPr>
        <w:pStyle w:val="B1"/>
        <w:rPr>
          <w:lang w:eastAsia="ko-KR"/>
        </w:rPr>
      </w:pPr>
      <w:r>
        <w:rPr>
          <w:lang w:eastAsia="ko-KR"/>
        </w:rPr>
        <w:t>-</w:t>
      </w:r>
      <w:r>
        <w:rPr>
          <w:lang w:eastAsia="ko-KR"/>
        </w:rPr>
        <w:tab/>
      </w:r>
      <w:r w:rsidRPr="00FF6594">
        <w:rPr>
          <w:lang w:eastAsia="ko-KR"/>
        </w:rPr>
        <w:t xml:space="preserve">Access and Mobility Subscription Data needs to be enhanced for </w:t>
      </w:r>
      <w:proofErr w:type="spellStart"/>
      <w:r w:rsidRPr="00FF6594">
        <w:rPr>
          <w:lang w:eastAsia="ko-KR"/>
        </w:rPr>
        <w:t>DualSteer</w:t>
      </w:r>
      <w:proofErr w:type="spellEnd"/>
      <w:r w:rsidR="00150DA8">
        <w:rPr>
          <w:lang w:eastAsia="ko-KR"/>
        </w:rPr>
        <w:t>.</w:t>
      </w:r>
    </w:p>
    <w:p w14:paraId="7E5F18D8" w14:textId="77777777" w:rsidR="00150DA8" w:rsidRDefault="00150DA8" w:rsidP="00150DA8">
      <w:pPr>
        <w:pStyle w:val="B2"/>
        <w:rPr>
          <w:lang w:eastAsia="ko-KR"/>
        </w:rPr>
      </w:pPr>
      <w:r>
        <w:rPr>
          <w:lang w:eastAsia="ko-KR"/>
        </w:rPr>
        <w:t>-</w:t>
      </w:r>
      <w:r>
        <w:rPr>
          <w:lang w:eastAsia="ko-KR"/>
        </w:rPr>
        <w:tab/>
        <w:t>T</w:t>
      </w:r>
      <w:r w:rsidR="00FF6594" w:rsidRPr="00FF6594">
        <w:rPr>
          <w:lang w:eastAsia="ko-KR"/>
        </w:rPr>
        <w:t>here is no consensus what additional information needs to be added.</w:t>
      </w:r>
    </w:p>
    <w:p w14:paraId="7D87E302" w14:textId="091A9723" w:rsidR="00FF6594" w:rsidRDefault="00150DA8" w:rsidP="00150DA8">
      <w:pPr>
        <w:pStyle w:val="B2"/>
        <w:rPr>
          <w:lang w:eastAsia="ko-KR"/>
        </w:rPr>
      </w:pPr>
      <w:r>
        <w:rPr>
          <w:lang w:eastAsia="ko-KR"/>
        </w:rPr>
        <w:t>-</w:t>
      </w:r>
      <w:r>
        <w:rPr>
          <w:lang w:eastAsia="ko-KR"/>
        </w:rPr>
        <w:tab/>
      </w:r>
      <w:r w:rsidR="00FF6594" w:rsidRPr="00FF6594">
        <w:rPr>
          <w:lang w:eastAsia="ko-KR"/>
        </w:rPr>
        <w:t xml:space="preserve">There is consensus not to add information including RFSP index dedicated to </w:t>
      </w:r>
      <w:proofErr w:type="spellStart"/>
      <w:r w:rsidR="00FF6594" w:rsidRPr="00FF6594">
        <w:rPr>
          <w:lang w:eastAsia="ko-KR"/>
        </w:rPr>
        <w:t>DualSteer</w:t>
      </w:r>
      <w:proofErr w:type="spellEnd"/>
      <w:r w:rsidR="00FF6594" w:rsidRPr="00FF6594">
        <w:rPr>
          <w:lang w:eastAsia="ko-KR"/>
        </w:rPr>
        <w:t>.</w:t>
      </w:r>
    </w:p>
    <w:p w14:paraId="04BC1E83" w14:textId="77777777" w:rsidR="00150DA8" w:rsidRDefault="00C73284" w:rsidP="00C73284">
      <w:pPr>
        <w:pStyle w:val="B1"/>
        <w:rPr>
          <w:lang w:eastAsia="ko-KR"/>
        </w:rPr>
      </w:pPr>
      <w:r>
        <w:rPr>
          <w:lang w:eastAsia="ko-KR"/>
        </w:rPr>
        <w:t>-</w:t>
      </w:r>
      <w:r>
        <w:rPr>
          <w:lang w:eastAsia="ko-KR"/>
        </w:rPr>
        <w:tab/>
      </w:r>
      <w:r w:rsidR="00FF6594" w:rsidRPr="00FF6594">
        <w:rPr>
          <w:lang w:eastAsia="ko-KR"/>
        </w:rPr>
        <w:t xml:space="preserve">Session Management Subscription Data needs to be enhanced for </w:t>
      </w:r>
      <w:proofErr w:type="spellStart"/>
      <w:r w:rsidR="00FF6594" w:rsidRPr="00FF6594">
        <w:rPr>
          <w:lang w:eastAsia="ko-KR"/>
        </w:rPr>
        <w:t>DualSteer</w:t>
      </w:r>
      <w:proofErr w:type="spellEnd"/>
      <w:r w:rsidR="00FF6594" w:rsidRPr="00FF6594">
        <w:rPr>
          <w:lang w:eastAsia="ko-KR"/>
        </w:rPr>
        <w:t>.</w:t>
      </w:r>
      <w:r>
        <w:rPr>
          <w:lang w:eastAsia="ko-KR"/>
        </w:rPr>
        <w:t xml:space="preserve"> </w:t>
      </w:r>
    </w:p>
    <w:p w14:paraId="0F3673BA" w14:textId="4C423385" w:rsidR="00150DA8" w:rsidRDefault="00150DA8" w:rsidP="00150DA8">
      <w:pPr>
        <w:pStyle w:val="B2"/>
        <w:rPr>
          <w:lang w:eastAsia="ko-KR"/>
        </w:rPr>
      </w:pPr>
      <w:r>
        <w:rPr>
          <w:lang w:eastAsia="ko-KR"/>
        </w:rPr>
        <w:t>-</w:t>
      </w:r>
      <w:r>
        <w:rPr>
          <w:lang w:eastAsia="ko-KR"/>
        </w:rPr>
        <w:tab/>
      </w:r>
      <w:r w:rsidR="00304FE9" w:rsidRPr="00304FE9">
        <w:rPr>
          <w:lang w:eastAsia="ko-KR"/>
        </w:rPr>
        <w:t xml:space="preserve">Session Management Subscription Data </w:t>
      </w:r>
      <w:r w:rsidRPr="00304FE9">
        <w:rPr>
          <w:lang w:eastAsia="ko-KR"/>
        </w:rPr>
        <w:t xml:space="preserve">for </w:t>
      </w:r>
      <w:proofErr w:type="spellStart"/>
      <w:r w:rsidRPr="00304FE9">
        <w:rPr>
          <w:lang w:eastAsia="ko-KR"/>
        </w:rPr>
        <w:t>DualSteer</w:t>
      </w:r>
      <w:proofErr w:type="spellEnd"/>
      <w:r w:rsidRPr="00304FE9">
        <w:rPr>
          <w:lang w:eastAsia="ko-KR"/>
        </w:rPr>
        <w:t xml:space="preserve"> </w:t>
      </w:r>
      <w:r w:rsidR="00304FE9" w:rsidRPr="00304FE9">
        <w:rPr>
          <w:lang w:eastAsia="ko-KR"/>
        </w:rPr>
        <w:t xml:space="preserve">should include information whether the PDU Session established for </w:t>
      </w:r>
      <w:proofErr w:type="spellStart"/>
      <w:r w:rsidR="00304FE9" w:rsidRPr="00304FE9">
        <w:rPr>
          <w:lang w:eastAsia="ko-KR"/>
        </w:rPr>
        <w:t>DualSteer</w:t>
      </w:r>
      <w:proofErr w:type="spellEnd"/>
      <w:r w:rsidR="00304FE9" w:rsidRPr="00304FE9">
        <w:rPr>
          <w:lang w:eastAsia="ko-KR"/>
        </w:rPr>
        <w:t xml:space="preserve"> is allowed for a specific DNN and S-NSSAI.</w:t>
      </w:r>
    </w:p>
    <w:p w14:paraId="63BF74B5" w14:textId="77777777" w:rsidR="00150DA8" w:rsidRDefault="00150DA8" w:rsidP="00150DA8">
      <w:pPr>
        <w:pStyle w:val="B2"/>
        <w:rPr>
          <w:lang w:eastAsia="ko-KR"/>
        </w:rPr>
      </w:pPr>
      <w:r>
        <w:rPr>
          <w:lang w:eastAsia="ko-KR"/>
        </w:rPr>
        <w:t>-</w:t>
      </w:r>
      <w:r>
        <w:rPr>
          <w:lang w:eastAsia="ko-KR"/>
        </w:rPr>
        <w:tab/>
      </w:r>
      <w:r w:rsidRPr="00304FE9">
        <w:rPr>
          <w:lang w:eastAsia="ko-KR"/>
        </w:rPr>
        <w:t xml:space="preserve">Session Management Subscription Data for </w:t>
      </w:r>
      <w:proofErr w:type="spellStart"/>
      <w:r w:rsidRPr="00304FE9">
        <w:rPr>
          <w:lang w:eastAsia="ko-KR"/>
        </w:rPr>
        <w:t>DualSteer</w:t>
      </w:r>
      <w:proofErr w:type="spellEnd"/>
      <w:r w:rsidRPr="00304FE9">
        <w:rPr>
          <w:lang w:eastAsia="ko-KR"/>
        </w:rPr>
        <w:t xml:space="preserve"> needs to include combinations of DNN and S-NSSAI for which traffic switching between the two UEs is applicable along with the selected SMF for the given DNN, S-NSSAI.</w:t>
      </w:r>
    </w:p>
    <w:p w14:paraId="49FFCD27" w14:textId="0D112942" w:rsidR="00150DA8" w:rsidRDefault="00150DA8" w:rsidP="00150DA8">
      <w:pPr>
        <w:pStyle w:val="B2"/>
        <w:rPr>
          <w:lang w:eastAsia="ko-KR"/>
        </w:rPr>
      </w:pPr>
      <w:r>
        <w:rPr>
          <w:lang w:eastAsia="ko-KR"/>
        </w:rPr>
        <w:t>-</w:t>
      </w:r>
      <w:r>
        <w:rPr>
          <w:lang w:eastAsia="ko-KR"/>
        </w:rPr>
        <w:tab/>
      </w:r>
      <w:r w:rsidR="00304FE9" w:rsidRPr="00304FE9">
        <w:rPr>
          <w:lang w:eastAsia="ko-KR"/>
        </w:rPr>
        <w:t>There is no consensus what additional information needs to be added.</w:t>
      </w:r>
    </w:p>
    <w:p w14:paraId="38F9D61E" w14:textId="51B79D19" w:rsidR="00304FE9" w:rsidRDefault="00150DA8" w:rsidP="00150DA8">
      <w:pPr>
        <w:pStyle w:val="B2"/>
        <w:rPr>
          <w:lang w:eastAsia="ko-KR"/>
        </w:rPr>
      </w:pPr>
      <w:r>
        <w:rPr>
          <w:lang w:eastAsia="ko-KR"/>
        </w:rPr>
        <w:lastRenderedPageBreak/>
        <w:t>-</w:t>
      </w:r>
      <w:r>
        <w:rPr>
          <w:lang w:eastAsia="ko-KR"/>
        </w:rPr>
        <w:tab/>
      </w:r>
      <w:r w:rsidR="00304FE9" w:rsidRPr="00304FE9">
        <w:rPr>
          <w:lang w:eastAsia="ko-KR"/>
        </w:rPr>
        <w:t>There is consensus not to add information whether to enable correlating PDU session before and after switching.</w:t>
      </w:r>
    </w:p>
    <w:p w14:paraId="3312D724" w14:textId="421D32E4" w:rsidR="00304FE9" w:rsidRDefault="00150DA8" w:rsidP="0042578F">
      <w:pPr>
        <w:pStyle w:val="B1"/>
        <w:rPr>
          <w:lang w:eastAsia="ko-KR"/>
        </w:rPr>
      </w:pPr>
      <w:r>
        <w:rPr>
          <w:lang w:eastAsia="ko-KR"/>
        </w:rPr>
        <w:t>-</w:t>
      </w:r>
      <w:r>
        <w:rPr>
          <w:lang w:eastAsia="ko-KR"/>
        </w:rPr>
        <w:tab/>
        <w:t>T</w:t>
      </w:r>
      <w:r w:rsidR="00304FE9" w:rsidRPr="00304FE9">
        <w:rPr>
          <w:lang w:eastAsia="ko-KR"/>
        </w:rPr>
        <w:t xml:space="preserve">here is a need to associate the two PDU session requests from the </w:t>
      </w:r>
      <w:proofErr w:type="spellStart"/>
      <w:r w:rsidR="00304FE9" w:rsidRPr="00304FE9">
        <w:rPr>
          <w:lang w:eastAsia="ko-KR"/>
        </w:rPr>
        <w:t>DualSteer</w:t>
      </w:r>
      <w:proofErr w:type="spellEnd"/>
      <w:r w:rsidR="00304FE9" w:rsidRPr="00304FE9">
        <w:rPr>
          <w:lang w:eastAsia="ko-KR"/>
        </w:rPr>
        <w:t xml:space="preserve"> Device in SMF registration information and UE context in SMF data in UDM/UDR.</w:t>
      </w:r>
    </w:p>
    <w:p w14:paraId="22778E2B" w14:textId="77777777" w:rsidR="00150DA8" w:rsidRDefault="00150DA8" w:rsidP="0042578F">
      <w:pPr>
        <w:pStyle w:val="B1"/>
        <w:rPr>
          <w:lang w:eastAsia="ko-KR"/>
        </w:rPr>
      </w:pPr>
    </w:p>
    <w:p w14:paraId="1A0AB184" w14:textId="3D8043BA" w:rsidR="0042578F" w:rsidRDefault="0042578F" w:rsidP="0042578F">
      <w:pPr>
        <w:pStyle w:val="B1"/>
        <w:ind w:left="0" w:firstLine="0"/>
        <w:rPr>
          <w:lang w:eastAsia="ko-KR"/>
        </w:rPr>
      </w:pPr>
      <w:r>
        <w:rPr>
          <w:lang w:eastAsia="ko-KR"/>
        </w:rPr>
        <w:t>Open issues for further discussions:</w:t>
      </w:r>
    </w:p>
    <w:p w14:paraId="7DAE909F" w14:textId="67065912" w:rsidR="0042578F" w:rsidRDefault="00C73284" w:rsidP="00C73284">
      <w:pPr>
        <w:pStyle w:val="B1"/>
        <w:rPr>
          <w:lang w:eastAsia="ko-KR"/>
        </w:rPr>
      </w:pPr>
      <w:r>
        <w:rPr>
          <w:lang w:eastAsia="ko-KR"/>
        </w:rPr>
        <w:t>-</w:t>
      </w:r>
      <w:r>
        <w:rPr>
          <w:lang w:eastAsia="ko-KR"/>
        </w:rPr>
        <w:tab/>
        <w:t xml:space="preserve">How to enhance </w:t>
      </w:r>
      <w:r w:rsidRPr="00FF6594">
        <w:rPr>
          <w:lang w:eastAsia="ko-KR"/>
        </w:rPr>
        <w:t xml:space="preserve">Access and Mobility Subscription Data for </w:t>
      </w:r>
      <w:proofErr w:type="spellStart"/>
      <w:r w:rsidRPr="00FF6594">
        <w:rPr>
          <w:lang w:eastAsia="ko-KR"/>
        </w:rPr>
        <w:t>DualSteer</w:t>
      </w:r>
      <w:proofErr w:type="spellEnd"/>
      <w:r>
        <w:rPr>
          <w:lang w:eastAsia="ko-KR"/>
        </w:rPr>
        <w:t>.</w:t>
      </w:r>
    </w:p>
    <w:p w14:paraId="30CFD1E4" w14:textId="7E1D9A02" w:rsidR="00150DA8" w:rsidRDefault="00150DA8" w:rsidP="00C73284">
      <w:pPr>
        <w:pStyle w:val="B1"/>
        <w:rPr>
          <w:lang w:eastAsia="ko-KR"/>
        </w:rPr>
      </w:pPr>
      <w:r>
        <w:rPr>
          <w:lang w:eastAsia="ko-KR"/>
        </w:rPr>
        <w:t>-</w:t>
      </w:r>
      <w:r>
        <w:rPr>
          <w:lang w:eastAsia="ko-KR"/>
        </w:rPr>
        <w:tab/>
      </w:r>
      <w:r>
        <w:rPr>
          <w:lang w:eastAsia="ko-KR"/>
        </w:rPr>
        <w:t xml:space="preserve">How to enhance </w:t>
      </w:r>
      <w:r w:rsidRPr="00FF6594">
        <w:rPr>
          <w:lang w:eastAsia="ko-KR"/>
        </w:rPr>
        <w:t xml:space="preserve">Session Management Subscription Data for </w:t>
      </w:r>
      <w:proofErr w:type="spellStart"/>
      <w:r w:rsidRPr="00FF6594">
        <w:rPr>
          <w:lang w:eastAsia="ko-KR"/>
        </w:rPr>
        <w:t>DualSteer</w:t>
      </w:r>
      <w:proofErr w:type="spellEnd"/>
      <w:r>
        <w:rPr>
          <w:lang w:eastAsia="ko-KR"/>
        </w:rPr>
        <w:t>.</w:t>
      </w:r>
    </w:p>
    <w:p w14:paraId="2BE774B2" w14:textId="77777777" w:rsidR="0042578F" w:rsidRDefault="0042578F" w:rsidP="0042578F">
      <w:pPr>
        <w:pStyle w:val="B1"/>
        <w:rPr>
          <w:lang w:eastAsia="ko-KR"/>
        </w:rPr>
      </w:pPr>
    </w:p>
    <w:p w14:paraId="6908DAEB" w14:textId="3F690F5A" w:rsidR="00341A85" w:rsidRDefault="00341A85" w:rsidP="00341A85">
      <w:pPr>
        <w:pStyle w:val="Heading2"/>
        <w:rPr>
          <w:lang w:eastAsia="ko-KR"/>
        </w:rPr>
      </w:pPr>
      <w:r>
        <w:rPr>
          <w:lang w:eastAsia="ko-KR"/>
        </w:rPr>
        <w:t>2.2</w:t>
      </w:r>
      <w:r>
        <w:rPr>
          <w:lang w:eastAsia="ko-KR"/>
        </w:rPr>
        <w:tab/>
        <w:t>Conclusions related to KI#</w:t>
      </w:r>
      <w:r w:rsidR="00C73284">
        <w:rPr>
          <w:lang w:eastAsia="ko-KR"/>
        </w:rPr>
        <w:t>1.2</w:t>
      </w:r>
    </w:p>
    <w:p w14:paraId="40EAEF8F" w14:textId="77777777" w:rsidR="00C73284" w:rsidRDefault="00C73284" w:rsidP="00C73284">
      <w:pPr>
        <w:rPr>
          <w:lang w:eastAsia="ko-KR"/>
        </w:rPr>
      </w:pPr>
      <w:r>
        <w:rPr>
          <w:lang w:eastAsia="ko-KR"/>
        </w:rPr>
        <w:t>Based on the feedback, some interim conclusions can be derived:</w:t>
      </w:r>
    </w:p>
    <w:p w14:paraId="2132D126" w14:textId="77777777" w:rsidR="004E169B" w:rsidRDefault="00150DA8" w:rsidP="00150DA8">
      <w:pPr>
        <w:pStyle w:val="B1"/>
        <w:rPr>
          <w:lang w:eastAsia="ko-KR"/>
        </w:rPr>
      </w:pPr>
      <w:r>
        <w:rPr>
          <w:lang w:eastAsia="ko-KR"/>
        </w:rPr>
        <w:t>-</w:t>
      </w:r>
      <w:r>
        <w:rPr>
          <w:lang w:eastAsia="ko-KR"/>
        </w:rPr>
        <w:tab/>
        <w:t xml:space="preserve">An </w:t>
      </w:r>
      <w:r w:rsidR="00304FE9" w:rsidRPr="00304FE9">
        <w:rPr>
          <w:lang w:eastAsia="ko-KR"/>
        </w:rPr>
        <w:t xml:space="preserve">operator policy should be specified that enables the HPLMN to control when the </w:t>
      </w:r>
      <w:proofErr w:type="spellStart"/>
      <w:r w:rsidR="00304FE9" w:rsidRPr="00304FE9">
        <w:rPr>
          <w:lang w:eastAsia="ko-KR"/>
        </w:rPr>
        <w:t>DualSteer</w:t>
      </w:r>
      <w:proofErr w:type="spellEnd"/>
      <w:r w:rsidR="00304FE9" w:rsidRPr="00304FE9">
        <w:rPr>
          <w:lang w:eastAsia="ko-KR"/>
        </w:rPr>
        <w:t xml:space="preserve"> device registers to the second 3GPP access network.</w:t>
      </w:r>
    </w:p>
    <w:p w14:paraId="0E503621" w14:textId="32D464DA" w:rsidR="00304FE9" w:rsidRDefault="004E169B" w:rsidP="00150DA8">
      <w:pPr>
        <w:pStyle w:val="B1"/>
        <w:rPr>
          <w:lang w:eastAsia="ko-KR"/>
        </w:rPr>
      </w:pPr>
      <w:r>
        <w:rPr>
          <w:lang w:eastAsia="ko-KR"/>
        </w:rPr>
        <w:t>-</w:t>
      </w:r>
      <w:r>
        <w:rPr>
          <w:lang w:eastAsia="ko-KR"/>
        </w:rPr>
        <w:tab/>
      </w:r>
      <w:r w:rsidR="00304FE9" w:rsidRPr="00304FE9">
        <w:rPr>
          <w:lang w:eastAsia="ko-KR"/>
        </w:rPr>
        <w:t>SA1/CT1 should discuss and decide how the UE selects the RAT and the PLMN.</w:t>
      </w:r>
    </w:p>
    <w:p w14:paraId="596E2B69" w14:textId="349DADB2" w:rsidR="00304FE9" w:rsidRDefault="00150DA8" w:rsidP="00150DA8">
      <w:pPr>
        <w:pStyle w:val="B1"/>
        <w:rPr>
          <w:lang w:eastAsia="ko-KR"/>
        </w:rPr>
      </w:pPr>
      <w:r>
        <w:rPr>
          <w:lang w:eastAsia="ko-KR"/>
        </w:rPr>
        <w:t>-</w:t>
      </w:r>
      <w:r>
        <w:rPr>
          <w:lang w:eastAsia="ko-KR"/>
        </w:rPr>
        <w:tab/>
        <w:t>The</w:t>
      </w:r>
      <w:r w:rsidR="00304FE9" w:rsidRPr="00304FE9">
        <w:rPr>
          <w:lang w:eastAsia="ko-KR"/>
        </w:rPr>
        <w:t xml:space="preserve"> </w:t>
      </w:r>
      <w:proofErr w:type="spellStart"/>
      <w:r w:rsidR="00304FE9" w:rsidRPr="00304FE9">
        <w:rPr>
          <w:lang w:eastAsia="ko-KR"/>
        </w:rPr>
        <w:t>DualSteer</w:t>
      </w:r>
      <w:proofErr w:type="spellEnd"/>
      <w:r w:rsidR="00304FE9" w:rsidRPr="00304FE9">
        <w:rPr>
          <w:lang w:eastAsia="ko-KR"/>
        </w:rPr>
        <w:t xml:space="preserve"> Device indicates to the AMF its capabilities to support for </w:t>
      </w:r>
      <w:proofErr w:type="spellStart"/>
      <w:r w:rsidR="00304FE9" w:rsidRPr="00304FE9">
        <w:rPr>
          <w:lang w:eastAsia="ko-KR"/>
        </w:rPr>
        <w:t>DualSteer</w:t>
      </w:r>
      <w:proofErr w:type="spellEnd"/>
      <w:r w:rsidR="00304FE9" w:rsidRPr="00304FE9">
        <w:rPr>
          <w:lang w:eastAsia="ko-KR"/>
        </w:rPr>
        <w:t xml:space="preserve"> during registration.</w:t>
      </w:r>
    </w:p>
    <w:p w14:paraId="03D22EC9" w14:textId="396D5BB9" w:rsidR="00304FE9" w:rsidRDefault="00150DA8" w:rsidP="00150DA8">
      <w:pPr>
        <w:pStyle w:val="B1"/>
        <w:rPr>
          <w:lang w:eastAsia="ko-KR"/>
        </w:rPr>
      </w:pPr>
      <w:r>
        <w:rPr>
          <w:lang w:eastAsia="ko-KR"/>
        </w:rPr>
        <w:t>-</w:t>
      </w:r>
      <w:r>
        <w:rPr>
          <w:lang w:eastAsia="ko-KR"/>
        </w:rPr>
        <w:tab/>
        <w:t>The</w:t>
      </w:r>
      <w:r w:rsidR="00304FE9" w:rsidRPr="00304FE9">
        <w:rPr>
          <w:lang w:eastAsia="ko-KR"/>
        </w:rPr>
        <w:t xml:space="preserve"> UE does not need to indicate to AMF whether it acts (or can act) as the primary UE or secondary UE.</w:t>
      </w:r>
    </w:p>
    <w:p w14:paraId="5F2DB8AB" w14:textId="6255B318" w:rsidR="00304FE9" w:rsidRDefault="00150DA8" w:rsidP="00150DA8">
      <w:pPr>
        <w:pStyle w:val="B1"/>
        <w:rPr>
          <w:lang w:eastAsia="ko-KR"/>
        </w:rPr>
      </w:pPr>
      <w:r>
        <w:rPr>
          <w:lang w:eastAsia="ko-KR"/>
        </w:rPr>
        <w:t>-</w:t>
      </w:r>
      <w:r>
        <w:rPr>
          <w:lang w:eastAsia="ko-KR"/>
        </w:rPr>
        <w:tab/>
        <w:t>The</w:t>
      </w:r>
      <w:r w:rsidR="00304FE9" w:rsidRPr="00304FE9">
        <w:rPr>
          <w:lang w:eastAsia="ko-KR"/>
        </w:rPr>
        <w:t xml:space="preserve"> AMF needs to indicate to the </w:t>
      </w:r>
      <w:proofErr w:type="spellStart"/>
      <w:r w:rsidR="00304FE9" w:rsidRPr="00304FE9">
        <w:rPr>
          <w:lang w:eastAsia="ko-KR"/>
        </w:rPr>
        <w:t>DualSteer</w:t>
      </w:r>
      <w:proofErr w:type="spellEnd"/>
      <w:r w:rsidR="00304FE9" w:rsidRPr="00304FE9">
        <w:rPr>
          <w:lang w:eastAsia="ko-KR"/>
        </w:rPr>
        <w:t xml:space="preserve"> Device whether the network supports </w:t>
      </w:r>
      <w:proofErr w:type="spellStart"/>
      <w:r w:rsidR="00304FE9" w:rsidRPr="00304FE9">
        <w:rPr>
          <w:lang w:eastAsia="ko-KR"/>
        </w:rPr>
        <w:t>DualSteer</w:t>
      </w:r>
      <w:proofErr w:type="spellEnd"/>
      <w:r w:rsidR="00304FE9" w:rsidRPr="00304FE9">
        <w:rPr>
          <w:lang w:eastAsia="ko-KR"/>
        </w:rPr>
        <w:t xml:space="preserve"> feature during registration.</w:t>
      </w:r>
    </w:p>
    <w:p w14:paraId="6D232B47" w14:textId="2A744E85" w:rsidR="00304FE9" w:rsidRDefault="00150DA8" w:rsidP="00150DA8">
      <w:pPr>
        <w:pStyle w:val="B1"/>
        <w:rPr>
          <w:lang w:eastAsia="ko-KR"/>
        </w:rPr>
      </w:pPr>
      <w:r>
        <w:rPr>
          <w:lang w:eastAsia="ko-KR"/>
        </w:rPr>
        <w:t>-</w:t>
      </w:r>
      <w:r>
        <w:rPr>
          <w:lang w:eastAsia="ko-KR"/>
        </w:rPr>
        <w:tab/>
        <w:t>The</w:t>
      </w:r>
      <w:r w:rsidR="00304FE9" w:rsidRPr="00304FE9">
        <w:rPr>
          <w:lang w:eastAsia="ko-KR"/>
        </w:rPr>
        <w:t xml:space="preserve"> </w:t>
      </w:r>
      <w:proofErr w:type="spellStart"/>
      <w:r w:rsidR="00304FE9" w:rsidRPr="00304FE9">
        <w:rPr>
          <w:lang w:eastAsia="ko-KR"/>
        </w:rPr>
        <w:t>DualSteer</w:t>
      </w:r>
      <w:proofErr w:type="spellEnd"/>
      <w:r w:rsidR="00304FE9" w:rsidRPr="00304FE9">
        <w:rPr>
          <w:lang w:eastAsia="ko-KR"/>
        </w:rPr>
        <w:t xml:space="preserve"> Device performs separate registration procedures for each of the subscriptions/SUPIs.</w:t>
      </w:r>
    </w:p>
    <w:p w14:paraId="04FF07CB" w14:textId="77777777" w:rsidR="00150DA8" w:rsidRDefault="00150DA8" w:rsidP="00150DA8">
      <w:pPr>
        <w:pStyle w:val="B1"/>
        <w:rPr>
          <w:lang w:eastAsia="ko-KR"/>
        </w:rPr>
      </w:pPr>
      <w:r>
        <w:rPr>
          <w:lang w:eastAsia="ko-KR"/>
        </w:rPr>
        <w:t>-</w:t>
      </w:r>
      <w:r>
        <w:rPr>
          <w:lang w:eastAsia="ko-KR"/>
        </w:rPr>
        <w:tab/>
        <w:t>The</w:t>
      </w:r>
      <w:r w:rsidR="00304FE9" w:rsidRPr="00304FE9">
        <w:rPr>
          <w:lang w:eastAsia="ko-KR"/>
        </w:rPr>
        <w:t xml:space="preserve"> </w:t>
      </w:r>
      <w:proofErr w:type="spellStart"/>
      <w:r w:rsidR="00304FE9" w:rsidRPr="00304FE9">
        <w:rPr>
          <w:lang w:eastAsia="ko-KR"/>
        </w:rPr>
        <w:t>DualSteer</w:t>
      </w:r>
      <w:proofErr w:type="spellEnd"/>
      <w:r w:rsidR="00304FE9" w:rsidRPr="00304FE9">
        <w:rPr>
          <w:lang w:eastAsia="ko-KR"/>
        </w:rPr>
        <w:t xml:space="preserve"> </w:t>
      </w:r>
      <w:r>
        <w:rPr>
          <w:lang w:eastAsia="ko-KR"/>
        </w:rPr>
        <w:t>D</w:t>
      </w:r>
      <w:r w:rsidR="00304FE9" w:rsidRPr="00304FE9">
        <w:rPr>
          <w:lang w:eastAsia="ko-KR"/>
        </w:rPr>
        <w:t>evice does not provide any assistance information to the network after registering its first SUPI to help registering the second SUPI.</w:t>
      </w:r>
    </w:p>
    <w:p w14:paraId="77DCCBDD" w14:textId="2A3D1944" w:rsidR="00304FE9" w:rsidRDefault="00150DA8" w:rsidP="00150DA8">
      <w:pPr>
        <w:pStyle w:val="B1"/>
        <w:rPr>
          <w:lang w:eastAsia="ko-KR"/>
        </w:rPr>
      </w:pPr>
      <w:r>
        <w:rPr>
          <w:lang w:eastAsia="ko-KR"/>
        </w:rPr>
        <w:t>-</w:t>
      </w:r>
      <w:r>
        <w:rPr>
          <w:lang w:eastAsia="ko-KR"/>
        </w:rPr>
        <w:tab/>
        <w:t>The</w:t>
      </w:r>
      <w:r w:rsidR="00304FE9" w:rsidRPr="00304FE9">
        <w:rPr>
          <w:lang w:eastAsia="ko-KR"/>
        </w:rPr>
        <w:t xml:space="preserve"> </w:t>
      </w:r>
      <w:proofErr w:type="spellStart"/>
      <w:r w:rsidR="00304FE9" w:rsidRPr="00304FE9">
        <w:rPr>
          <w:lang w:eastAsia="ko-KR"/>
        </w:rPr>
        <w:t>DualSteer</w:t>
      </w:r>
      <w:proofErr w:type="spellEnd"/>
      <w:r w:rsidR="00304FE9" w:rsidRPr="00304FE9">
        <w:rPr>
          <w:lang w:eastAsia="ko-KR"/>
        </w:rPr>
        <w:t xml:space="preserve"> feature has impact on AMF for Registration.</w:t>
      </w:r>
    </w:p>
    <w:p w14:paraId="75DAB3A7" w14:textId="77777777" w:rsidR="00341A85" w:rsidRDefault="00341A85" w:rsidP="003D6D0E">
      <w:pPr>
        <w:jc w:val="left"/>
        <w:rPr>
          <w:lang w:eastAsia="ko-KR"/>
        </w:rPr>
      </w:pPr>
    </w:p>
    <w:p w14:paraId="5ADE5727" w14:textId="77777777" w:rsidR="00304FE9" w:rsidRDefault="00304FE9" w:rsidP="00304FE9">
      <w:pPr>
        <w:pStyle w:val="B1"/>
        <w:ind w:left="0" w:firstLine="0"/>
        <w:rPr>
          <w:lang w:eastAsia="ko-KR"/>
        </w:rPr>
      </w:pPr>
      <w:r>
        <w:rPr>
          <w:lang w:eastAsia="ko-KR"/>
        </w:rPr>
        <w:t>Open issues for further discussions:</w:t>
      </w:r>
    </w:p>
    <w:p w14:paraId="50E759BE" w14:textId="77777777" w:rsidR="00150DA8" w:rsidRDefault="00150DA8" w:rsidP="00150DA8">
      <w:pPr>
        <w:pStyle w:val="B1"/>
        <w:numPr>
          <w:ilvl w:val="0"/>
          <w:numId w:val="5"/>
        </w:numPr>
        <w:rPr>
          <w:lang w:eastAsia="ko-KR"/>
        </w:rPr>
      </w:pPr>
      <w:r>
        <w:rPr>
          <w:lang w:eastAsia="ko-KR"/>
        </w:rPr>
        <w:t>M</w:t>
      </w:r>
      <w:r w:rsidR="00304FE9" w:rsidRPr="00304FE9">
        <w:rPr>
          <w:lang w:eastAsia="ko-KR"/>
        </w:rPr>
        <w:t xml:space="preserve">ore discussion is needed whether it is necessary to specify a Registration Correlation Information in order </w:t>
      </w:r>
      <w:r>
        <w:rPr>
          <w:lang w:eastAsia="ko-KR"/>
        </w:rPr>
        <w:t>to:</w:t>
      </w:r>
    </w:p>
    <w:p w14:paraId="6E520FFF" w14:textId="2D2CF2DD" w:rsidR="00150DA8" w:rsidRDefault="00150DA8" w:rsidP="00150DA8">
      <w:pPr>
        <w:pStyle w:val="B2"/>
        <w:rPr>
          <w:lang w:eastAsia="ko-KR"/>
        </w:rPr>
      </w:pPr>
      <w:r>
        <w:rPr>
          <w:lang w:eastAsia="ko-KR"/>
        </w:rPr>
        <w:t>-</w:t>
      </w:r>
      <w:r>
        <w:rPr>
          <w:lang w:eastAsia="ko-KR"/>
        </w:rPr>
        <w:tab/>
      </w:r>
      <w:r w:rsidR="004E169B">
        <w:rPr>
          <w:lang w:eastAsia="ko-KR"/>
        </w:rPr>
        <w:t>t</w:t>
      </w:r>
      <w:r w:rsidR="00304FE9" w:rsidRPr="00304FE9">
        <w:rPr>
          <w:lang w:eastAsia="ko-KR"/>
        </w:rPr>
        <w:t xml:space="preserve">he </w:t>
      </w:r>
      <w:proofErr w:type="spellStart"/>
      <w:r w:rsidR="00304FE9" w:rsidRPr="00304FE9">
        <w:rPr>
          <w:lang w:eastAsia="ko-KR"/>
        </w:rPr>
        <w:t>DualSteer</w:t>
      </w:r>
      <w:proofErr w:type="spellEnd"/>
      <w:r w:rsidR="00304FE9" w:rsidRPr="00304FE9">
        <w:rPr>
          <w:lang w:eastAsia="ko-KR"/>
        </w:rPr>
        <w:t xml:space="preserve"> Device to be aware that the two SUPIs are associated, or</w:t>
      </w:r>
    </w:p>
    <w:p w14:paraId="20B1E4A6" w14:textId="77D72212" w:rsidR="00304FE9" w:rsidRDefault="00150DA8" w:rsidP="00150DA8">
      <w:pPr>
        <w:pStyle w:val="B2"/>
        <w:rPr>
          <w:lang w:eastAsia="ko-KR"/>
        </w:rPr>
      </w:pPr>
      <w:r>
        <w:rPr>
          <w:lang w:eastAsia="ko-KR"/>
        </w:rPr>
        <w:t>-</w:t>
      </w:r>
      <w:r>
        <w:rPr>
          <w:lang w:eastAsia="ko-KR"/>
        </w:rPr>
        <w:tab/>
      </w:r>
      <w:r w:rsidR="00304FE9" w:rsidRPr="00304FE9">
        <w:rPr>
          <w:lang w:eastAsia="ko-KR"/>
        </w:rPr>
        <w:t xml:space="preserve">UDM to determine that the two SUPIs are used by the same </w:t>
      </w:r>
      <w:proofErr w:type="spellStart"/>
      <w:r w:rsidR="00304FE9" w:rsidRPr="00304FE9">
        <w:rPr>
          <w:lang w:eastAsia="ko-KR"/>
        </w:rPr>
        <w:t>DualSteer</w:t>
      </w:r>
      <w:proofErr w:type="spellEnd"/>
      <w:r w:rsidR="00304FE9" w:rsidRPr="00304FE9">
        <w:rPr>
          <w:lang w:eastAsia="ko-KR"/>
        </w:rPr>
        <w:t xml:space="preserve"> Device.</w:t>
      </w:r>
    </w:p>
    <w:p w14:paraId="66183FCA" w14:textId="51981B6E" w:rsidR="00304FE9" w:rsidRDefault="00150DA8" w:rsidP="00150DA8">
      <w:pPr>
        <w:pStyle w:val="B1"/>
        <w:rPr>
          <w:lang w:eastAsia="ko-KR"/>
        </w:rPr>
      </w:pPr>
      <w:r>
        <w:rPr>
          <w:lang w:eastAsia="ko-KR"/>
        </w:rPr>
        <w:t>-</w:t>
      </w:r>
      <w:r>
        <w:rPr>
          <w:lang w:eastAsia="ko-KR"/>
        </w:rPr>
        <w:tab/>
        <w:t>T</w:t>
      </w:r>
      <w:r w:rsidR="00304FE9" w:rsidRPr="00304FE9">
        <w:rPr>
          <w:lang w:eastAsia="ko-KR"/>
        </w:rPr>
        <w:t>here is no need for the Registration Correlation Information (if such information is defined) to identify each 3GPP access leg uniquely.</w:t>
      </w:r>
    </w:p>
    <w:p w14:paraId="2D41B9DC" w14:textId="3549A17F" w:rsidR="00482D69" w:rsidRDefault="00150DA8" w:rsidP="00150DA8">
      <w:pPr>
        <w:pStyle w:val="B1"/>
        <w:rPr>
          <w:lang w:eastAsia="ko-KR"/>
        </w:rPr>
      </w:pPr>
      <w:r>
        <w:rPr>
          <w:lang w:eastAsia="ko-KR"/>
        </w:rPr>
        <w:t>-</w:t>
      </w:r>
      <w:r>
        <w:rPr>
          <w:lang w:eastAsia="ko-KR"/>
        </w:rPr>
        <w:tab/>
        <w:t>I</w:t>
      </w:r>
      <w:r w:rsidR="00304FE9" w:rsidRPr="00304FE9">
        <w:rPr>
          <w:lang w:eastAsia="ko-KR"/>
        </w:rPr>
        <w:t>f Registration Correlation Information is defined, it should be allocated by UDM.</w:t>
      </w:r>
    </w:p>
    <w:p w14:paraId="58D6E89F" w14:textId="77777777" w:rsidR="00482D69" w:rsidRDefault="00482D69" w:rsidP="003D6D0E">
      <w:pPr>
        <w:jc w:val="left"/>
        <w:rPr>
          <w:lang w:eastAsia="ko-KR"/>
        </w:rPr>
      </w:pPr>
    </w:p>
    <w:p w14:paraId="6BDA0B0C" w14:textId="4C9C6420" w:rsidR="00482D69" w:rsidRDefault="00482D69" w:rsidP="00482D69">
      <w:pPr>
        <w:pStyle w:val="Heading2"/>
        <w:rPr>
          <w:lang w:eastAsia="ko-KR"/>
        </w:rPr>
      </w:pPr>
      <w:r>
        <w:rPr>
          <w:lang w:eastAsia="ko-KR"/>
        </w:rPr>
        <w:t>2.</w:t>
      </w:r>
      <w:r w:rsidR="008F240C">
        <w:rPr>
          <w:lang w:eastAsia="ko-KR"/>
        </w:rPr>
        <w:t>3</w:t>
      </w:r>
      <w:r>
        <w:rPr>
          <w:lang w:eastAsia="ko-KR"/>
        </w:rPr>
        <w:tab/>
        <w:t>Conclusions related to KI#</w:t>
      </w:r>
      <w:r w:rsidR="00C73284">
        <w:rPr>
          <w:lang w:eastAsia="ko-KR"/>
        </w:rPr>
        <w:t>1.</w:t>
      </w:r>
      <w:r>
        <w:rPr>
          <w:lang w:eastAsia="ko-KR"/>
        </w:rPr>
        <w:t>3</w:t>
      </w:r>
    </w:p>
    <w:p w14:paraId="1150A360" w14:textId="77777777" w:rsidR="00C73284" w:rsidRDefault="00C73284" w:rsidP="00C73284">
      <w:pPr>
        <w:rPr>
          <w:lang w:eastAsia="ko-KR"/>
        </w:rPr>
      </w:pPr>
      <w:r>
        <w:rPr>
          <w:lang w:eastAsia="ko-KR"/>
        </w:rPr>
        <w:t>Based on the feedback, some interim conclusions can be derived:</w:t>
      </w:r>
    </w:p>
    <w:p w14:paraId="681AEA37" w14:textId="77777777" w:rsidR="00150DA8" w:rsidRDefault="00150DA8" w:rsidP="00150DA8">
      <w:pPr>
        <w:pStyle w:val="B1"/>
        <w:rPr>
          <w:lang w:eastAsia="ko-KR"/>
        </w:rPr>
      </w:pPr>
      <w:r>
        <w:rPr>
          <w:lang w:eastAsia="ko-KR"/>
        </w:rPr>
        <w:t>-</w:t>
      </w:r>
      <w:r>
        <w:rPr>
          <w:lang w:eastAsia="ko-KR"/>
        </w:rPr>
        <w:tab/>
        <w:t>A</w:t>
      </w:r>
      <w:r w:rsidR="00304FE9" w:rsidRPr="00304FE9">
        <w:rPr>
          <w:lang w:eastAsia="ko-KR"/>
        </w:rPr>
        <w:t xml:space="preserve"> PDU Session established to support </w:t>
      </w:r>
      <w:proofErr w:type="spellStart"/>
      <w:r w:rsidR="00304FE9" w:rsidRPr="00304FE9">
        <w:rPr>
          <w:lang w:eastAsia="ko-KR"/>
        </w:rPr>
        <w:t>DualSteer</w:t>
      </w:r>
      <w:proofErr w:type="spellEnd"/>
      <w:r w:rsidR="00304FE9" w:rsidRPr="00304FE9">
        <w:rPr>
          <w:lang w:eastAsia="ko-KR"/>
        </w:rPr>
        <w:t xml:space="preserve"> traffic steering or a PDU Session established to support </w:t>
      </w:r>
      <w:proofErr w:type="spellStart"/>
      <w:r w:rsidR="00304FE9" w:rsidRPr="00304FE9">
        <w:rPr>
          <w:lang w:eastAsia="ko-KR"/>
        </w:rPr>
        <w:t>DualSteer</w:t>
      </w:r>
      <w:proofErr w:type="spellEnd"/>
      <w:r w:rsidR="00304FE9" w:rsidRPr="00304FE9">
        <w:rPr>
          <w:lang w:eastAsia="ko-KR"/>
        </w:rPr>
        <w:t xml:space="preserve"> traffic switching can re-use the principles of the MA PDU session including</w:t>
      </w:r>
      <w:r>
        <w:rPr>
          <w:lang w:eastAsia="ko-KR"/>
        </w:rPr>
        <w:t>:</w:t>
      </w:r>
    </w:p>
    <w:p w14:paraId="53B82FD3" w14:textId="77777777" w:rsidR="00150DA8" w:rsidRDefault="00150DA8" w:rsidP="00150DA8">
      <w:pPr>
        <w:pStyle w:val="B2"/>
        <w:rPr>
          <w:lang w:eastAsia="ko-KR"/>
        </w:rPr>
      </w:pPr>
      <w:r>
        <w:rPr>
          <w:lang w:eastAsia="ko-KR"/>
        </w:rPr>
        <w:t>-</w:t>
      </w:r>
      <w:r>
        <w:rPr>
          <w:lang w:eastAsia="ko-KR"/>
        </w:rPr>
        <w:tab/>
        <w:t>E</w:t>
      </w:r>
      <w:r w:rsidR="00304FE9" w:rsidRPr="00304FE9">
        <w:rPr>
          <w:lang w:eastAsia="ko-KR"/>
        </w:rPr>
        <w:t xml:space="preserve">nhanced ATSSS rules for </w:t>
      </w:r>
      <w:proofErr w:type="spellStart"/>
      <w:r w:rsidR="00304FE9" w:rsidRPr="00304FE9">
        <w:rPr>
          <w:lang w:eastAsia="ko-KR"/>
        </w:rPr>
        <w:t>DualSteer</w:t>
      </w:r>
      <w:proofErr w:type="spellEnd"/>
    </w:p>
    <w:p w14:paraId="2C3279C5" w14:textId="77777777" w:rsidR="00150DA8" w:rsidRDefault="00150DA8" w:rsidP="00150DA8">
      <w:pPr>
        <w:pStyle w:val="B2"/>
        <w:rPr>
          <w:lang w:eastAsia="ko-KR"/>
        </w:rPr>
      </w:pPr>
      <w:r>
        <w:rPr>
          <w:lang w:eastAsia="ko-KR"/>
        </w:rPr>
        <w:t>-</w:t>
      </w:r>
      <w:r>
        <w:rPr>
          <w:lang w:eastAsia="ko-KR"/>
        </w:rPr>
        <w:tab/>
      </w:r>
      <w:r w:rsidR="00304FE9" w:rsidRPr="00304FE9">
        <w:rPr>
          <w:lang w:eastAsia="ko-KR"/>
        </w:rPr>
        <w:t>Steering functionalities</w:t>
      </w:r>
    </w:p>
    <w:p w14:paraId="0D40CF95" w14:textId="77777777" w:rsidR="00150DA8" w:rsidRDefault="00150DA8" w:rsidP="00150DA8">
      <w:pPr>
        <w:pStyle w:val="B2"/>
        <w:rPr>
          <w:lang w:eastAsia="ko-KR"/>
        </w:rPr>
      </w:pPr>
      <w:r>
        <w:rPr>
          <w:lang w:eastAsia="ko-KR"/>
        </w:rPr>
        <w:t>-</w:t>
      </w:r>
      <w:r>
        <w:rPr>
          <w:lang w:eastAsia="ko-KR"/>
        </w:rPr>
        <w:tab/>
      </w:r>
      <w:r w:rsidR="00304FE9" w:rsidRPr="00304FE9">
        <w:rPr>
          <w:lang w:eastAsia="ko-KR"/>
        </w:rPr>
        <w:t>Steering modes</w:t>
      </w:r>
    </w:p>
    <w:p w14:paraId="45781CB0" w14:textId="77777777" w:rsidR="00150DA8" w:rsidRDefault="00150DA8" w:rsidP="00150DA8">
      <w:pPr>
        <w:pStyle w:val="B2"/>
        <w:rPr>
          <w:lang w:eastAsia="ko-KR"/>
        </w:rPr>
      </w:pPr>
      <w:r>
        <w:rPr>
          <w:lang w:eastAsia="ko-KR"/>
        </w:rPr>
        <w:lastRenderedPageBreak/>
        <w:t>-</w:t>
      </w:r>
      <w:r>
        <w:rPr>
          <w:lang w:eastAsia="ko-KR"/>
        </w:rPr>
        <w:tab/>
      </w:r>
      <w:r w:rsidR="00304FE9" w:rsidRPr="00304FE9">
        <w:rPr>
          <w:lang w:eastAsia="ko-KR"/>
        </w:rPr>
        <w:t>PMF measurements</w:t>
      </w:r>
    </w:p>
    <w:p w14:paraId="3AB51CFC" w14:textId="77777777" w:rsidR="00150DA8" w:rsidRDefault="00150DA8" w:rsidP="00150DA8">
      <w:pPr>
        <w:pStyle w:val="B2"/>
        <w:rPr>
          <w:lang w:eastAsia="ko-KR"/>
        </w:rPr>
      </w:pPr>
      <w:r>
        <w:rPr>
          <w:lang w:eastAsia="ko-KR"/>
        </w:rPr>
        <w:t>-</w:t>
      </w:r>
      <w:r>
        <w:rPr>
          <w:lang w:eastAsia="ko-KR"/>
        </w:rPr>
        <w:tab/>
      </w:r>
      <w:r w:rsidR="00304FE9" w:rsidRPr="00304FE9">
        <w:rPr>
          <w:lang w:eastAsia="ko-KR"/>
        </w:rPr>
        <w:t xml:space="preserve">Same anchor SMF/UPF. </w:t>
      </w:r>
    </w:p>
    <w:p w14:paraId="5A90F510" w14:textId="67234E16" w:rsidR="003D6D0E" w:rsidRDefault="00150DA8" w:rsidP="00150DA8">
      <w:pPr>
        <w:pStyle w:val="NO"/>
        <w:rPr>
          <w:lang w:eastAsia="ko-KR"/>
        </w:rPr>
      </w:pPr>
      <w:r>
        <w:rPr>
          <w:lang w:eastAsia="ko-KR"/>
        </w:rPr>
        <w:t xml:space="preserve">NOTE: </w:t>
      </w:r>
      <w:r w:rsidR="00304FE9" w:rsidRPr="00304FE9">
        <w:rPr>
          <w:lang w:eastAsia="ko-KR"/>
        </w:rPr>
        <w:t>Whether a common N4 session can be used or not can be decided during normative phase.</w:t>
      </w:r>
    </w:p>
    <w:p w14:paraId="19A3A795" w14:textId="49349D24" w:rsidR="00304FE9" w:rsidRDefault="00150DA8" w:rsidP="00150DA8">
      <w:pPr>
        <w:pStyle w:val="B1"/>
        <w:rPr>
          <w:lang w:eastAsia="ko-KR"/>
        </w:rPr>
      </w:pPr>
      <w:r>
        <w:rPr>
          <w:lang w:eastAsia="ko-KR"/>
        </w:rPr>
        <w:t>-</w:t>
      </w:r>
      <w:r>
        <w:rPr>
          <w:lang w:eastAsia="ko-KR"/>
        </w:rPr>
        <w:tab/>
      </w:r>
      <w:r w:rsidR="00304FE9" w:rsidRPr="00304FE9">
        <w:rPr>
          <w:lang w:eastAsia="ko-KR"/>
        </w:rPr>
        <w:t>No consensus on using MA PDU Session directly for over two UEs based on using the overlay-underlay architecture. Proponents of the solution can trigger further discussion.</w:t>
      </w:r>
    </w:p>
    <w:p w14:paraId="4433FDFD" w14:textId="352909D8" w:rsidR="00304FE9" w:rsidRDefault="00150DA8" w:rsidP="00150DA8">
      <w:pPr>
        <w:pStyle w:val="B1"/>
        <w:rPr>
          <w:lang w:eastAsia="ko-KR"/>
        </w:rPr>
      </w:pPr>
      <w:r>
        <w:rPr>
          <w:lang w:eastAsia="ko-KR"/>
        </w:rPr>
        <w:t>-</w:t>
      </w:r>
      <w:r>
        <w:rPr>
          <w:lang w:eastAsia="ko-KR"/>
        </w:rPr>
        <w:tab/>
      </w:r>
      <w:r>
        <w:rPr>
          <w:lang w:eastAsia="ko-KR"/>
        </w:rPr>
        <w:t>The</w:t>
      </w:r>
      <w:r w:rsidRPr="00304FE9">
        <w:rPr>
          <w:lang w:eastAsia="ko-KR"/>
        </w:rPr>
        <w:t xml:space="preserve"> </w:t>
      </w:r>
      <w:proofErr w:type="spellStart"/>
      <w:r w:rsidRPr="00304FE9">
        <w:rPr>
          <w:lang w:eastAsia="ko-KR"/>
        </w:rPr>
        <w:t>DualSteer</w:t>
      </w:r>
      <w:proofErr w:type="spellEnd"/>
      <w:r w:rsidRPr="00304FE9">
        <w:rPr>
          <w:lang w:eastAsia="ko-KR"/>
        </w:rPr>
        <w:t xml:space="preserve"> Device perform</w:t>
      </w:r>
      <w:r>
        <w:rPr>
          <w:lang w:eastAsia="ko-KR"/>
        </w:rPr>
        <w:t>s</w:t>
      </w:r>
      <w:r w:rsidR="00304FE9" w:rsidRPr="00304FE9">
        <w:rPr>
          <w:lang w:eastAsia="ko-KR"/>
        </w:rPr>
        <w:t xml:space="preserve"> two separate PDU Session establishments for the two SUPIs.</w:t>
      </w:r>
    </w:p>
    <w:p w14:paraId="498C37E0" w14:textId="6E522954" w:rsidR="00520CD7" w:rsidRDefault="004E169B" w:rsidP="00150DA8">
      <w:pPr>
        <w:pStyle w:val="B1"/>
        <w:rPr>
          <w:lang w:eastAsia="ko-KR"/>
        </w:rPr>
      </w:pPr>
      <w:r>
        <w:rPr>
          <w:lang w:eastAsia="ko-KR"/>
        </w:rPr>
        <w:t>-</w:t>
      </w:r>
      <w:r>
        <w:rPr>
          <w:lang w:eastAsia="ko-KR"/>
        </w:rPr>
        <w:tab/>
        <w:t xml:space="preserve">The </w:t>
      </w:r>
      <w:r w:rsidR="00520CD7" w:rsidRPr="00520CD7">
        <w:rPr>
          <w:lang w:eastAsia="ko-KR"/>
        </w:rPr>
        <w:t>PDU Session establishment does not include the Linked SUPI information.</w:t>
      </w:r>
    </w:p>
    <w:p w14:paraId="71BA0AFB" w14:textId="6BBFC43F" w:rsidR="00520CD7" w:rsidRDefault="004E169B" w:rsidP="00150DA8">
      <w:pPr>
        <w:pStyle w:val="B1"/>
        <w:rPr>
          <w:lang w:eastAsia="ko-KR"/>
        </w:rPr>
      </w:pPr>
      <w:r>
        <w:rPr>
          <w:lang w:eastAsia="ko-KR"/>
        </w:rPr>
        <w:t>-</w:t>
      </w:r>
      <w:r>
        <w:rPr>
          <w:lang w:eastAsia="ko-KR"/>
        </w:rPr>
        <w:tab/>
        <w:t>The</w:t>
      </w:r>
      <w:r w:rsidR="00520CD7" w:rsidRPr="00520CD7">
        <w:rPr>
          <w:lang w:eastAsia="ko-KR"/>
        </w:rPr>
        <w:t xml:space="preserve"> </w:t>
      </w:r>
      <w:proofErr w:type="spellStart"/>
      <w:r w:rsidR="00520CD7" w:rsidRPr="00520CD7">
        <w:rPr>
          <w:lang w:eastAsia="ko-KR"/>
        </w:rPr>
        <w:t>DualSteer</w:t>
      </w:r>
      <w:proofErr w:type="spellEnd"/>
      <w:r w:rsidR="00520CD7" w:rsidRPr="00520CD7">
        <w:rPr>
          <w:lang w:eastAsia="ko-KR"/>
        </w:rPr>
        <w:t xml:space="preserve"> </w:t>
      </w:r>
      <w:r>
        <w:rPr>
          <w:lang w:eastAsia="ko-KR"/>
        </w:rPr>
        <w:t>D</w:t>
      </w:r>
      <w:r w:rsidR="00520CD7" w:rsidRPr="00520CD7">
        <w:rPr>
          <w:lang w:eastAsia="ko-KR"/>
        </w:rPr>
        <w:t xml:space="preserve">evice includes </w:t>
      </w:r>
      <w:proofErr w:type="spellStart"/>
      <w:r w:rsidR="00520CD7" w:rsidRPr="00520CD7">
        <w:rPr>
          <w:lang w:eastAsia="ko-KR"/>
        </w:rPr>
        <w:t>DualSteer</w:t>
      </w:r>
      <w:proofErr w:type="spellEnd"/>
      <w:r w:rsidR="00520CD7" w:rsidRPr="00520CD7">
        <w:rPr>
          <w:lang w:eastAsia="ko-KR"/>
        </w:rPr>
        <w:t xml:space="preserve"> capabilities in the PDU Session establishment</w:t>
      </w:r>
      <w:r>
        <w:rPr>
          <w:lang w:eastAsia="ko-KR"/>
        </w:rPr>
        <w:t>:</w:t>
      </w:r>
    </w:p>
    <w:p w14:paraId="4EFCC541" w14:textId="77777777" w:rsidR="004E169B" w:rsidRDefault="004E169B" w:rsidP="004E169B">
      <w:pPr>
        <w:pStyle w:val="B2"/>
        <w:rPr>
          <w:lang w:eastAsia="ko-KR"/>
        </w:rPr>
      </w:pPr>
      <w:r>
        <w:rPr>
          <w:lang w:eastAsia="ko-KR"/>
        </w:rPr>
        <w:t>-</w:t>
      </w:r>
      <w:r>
        <w:rPr>
          <w:lang w:eastAsia="ko-KR"/>
        </w:rPr>
        <w:tab/>
        <w:t>S</w:t>
      </w:r>
      <w:r w:rsidR="00520CD7" w:rsidRPr="00520CD7">
        <w:rPr>
          <w:lang w:eastAsia="ko-KR"/>
        </w:rPr>
        <w:t>upported steering functions</w:t>
      </w:r>
    </w:p>
    <w:p w14:paraId="3AD2C71B" w14:textId="2B2B1683" w:rsidR="00520CD7" w:rsidRDefault="004E169B" w:rsidP="004E169B">
      <w:pPr>
        <w:pStyle w:val="B2"/>
        <w:rPr>
          <w:lang w:eastAsia="ko-KR"/>
        </w:rPr>
      </w:pPr>
      <w:r>
        <w:rPr>
          <w:lang w:eastAsia="ko-KR"/>
        </w:rPr>
        <w:t>-</w:t>
      </w:r>
      <w:r>
        <w:rPr>
          <w:lang w:eastAsia="ko-KR"/>
        </w:rPr>
        <w:tab/>
        <w:t>S</w:t>
      </w:r>
      <w:r w:rsidR="00520CD7" w:rsidRPr="00520CD7">
        <w:rPr>
          <w:lang w:eastAsia="ko-KR"/>
        </w:rPr>
        <w:t>upported steering modes.</w:t>
      </w:r>
    </w:p>
    <w:p w14:paraId="0397A759" w14:textId="17C26C33" w:rsidR="00520CD7" w:rsidRDefault="004E169B" w:rsidP="00150DA8">
      <w:pPr>
        <w:pStyle w:val="B1"/>
        <w:rPr>
          <w:lang w:eastAsia="ko-KR"/>
        </w:rPr>
      </w:pPr>
      <w:r>
        <w:rPr>
          <w:lang w:eastAsia="ko-KR"/>
        </w:rPr>
        <w:t>-</w:t>
      </w:r>
      <w:r>
        <w:rPr>
          <w:lang w:eastAsia="ko-KR"/>
        </w:rPr>
        <w:tab/>
        <w:t>T</w:t>
      </w:r>
      <w:r w:rsidR="00520CD7" w:rsidRPr="00520CD7">
        <w:rPr>
          <w:lang w:eastAsia="ko-KR"/>
        </w:rPr>
        <w:t xml:space="preserve">he </w:t>
      </w:r>
      <w:proofErr w:type="spellStart"/>
      <w:r w:rsidR="00520CD7" w:rsidRPr="00520CD7">
        <w:rPr>
          <w:lang w:eastAsia="ko-KR"/>
        </w:rPr>
        <w:t>DualSteer</w:t>
      </w:r>
      <w:proofErr w:type="spellEnd"/>
      <w:r w:rsidR="00520CD7" w:rsidRPr="00520CD7">
        <w:rPr>
          <w:lang w:eastAsia="ko-KR"/>
        </w:rPr>
        <w:t xml:space="preserve"> </w:t>
      </w:r>
      <w:r>
        <w:rPr>
          <w:lang w:eastAsia="ko-KR"/>
        </w:rPr>
        <w:t>D</w:t>
      </w:r>
      <w:r w:rsidR="00520CD7" w:rsidRPr="00520CD7">
        <w:rPr>
          <w:lang w:eastAsia="ko-KR"/>
        </w:rPr>
        <w:t xml:space="preserve">evice should include an indication in the PDU Session establishment whether the PDU session is applicable for potential </w:t>
      </w:r>
      <w:proofErr w:type="spellStart"/>
      <w:r w:rsidR="00520CD7" w:rsidRPr="00520CD7">
        <w:rPr>
          <w:lang w:eastAsia="ko-KR"/>
        </w:rPr>
        <w:t>DualSteer</w:t>
      </w:r>
      <w:proofErr w:type="spellEnd"/>
      <w:r w:rsidR="00520CD7" w:rsidRPr="00520CD7">
        <w:rPr>
          <w:lang w:eastAsia="ko-KR"/>
        </w:rPr>
        <w:t xml:space="preserve"> switching.</w:t>
      </w:r>
    </w:p>
    <w:p w14:paraId="18BE8A26" w14:textId="45973ADC" w:rsidR="00520CD7" w:rsidRDefault="004E169B" w:rsidP="00150DA8">
      <w:pPr>
        <w:pStyle w:val="B1"/>
        <w:rPr>
          <w:lang w:eastAsia="ko-KR"/>
        </w:rPr>
      </w:pPr>
      <w:r>
        <w:rPr>
          <w:lang w:eastAsia="ko-KR"/>
        </w:rPr>
        <w:t>-</w:t>
      </w:r>
      <w:r>
        <w:rPr>
          <w:lang w:eastAsia="ko-KR"/>
        </w:rPr>
        <w:tab/>
        <w:t>The</w:t>
      </w:r>
      <w:r w:rsidR="00520CD7" w:rsidRPr="00520CD7">
        <w:rPr>
          <w:lang w:eastAsia="ko-KR"/>
        </w:rPr>
        <w:t xml:space="preserve"> PDU Session establishment </w:t>
      </w:r>
      <w:r>
        <w:rPr>
          <w:lang w:eastAsia="ko-KR"/>
        </w:rPr>
        <w:t xml:space="preserve">for </w:t>
      </w:r>
      <w:proofErr w:type="spellStart"/>
      <w:r>
        <w:rPr>
          <w:lang w:eastAsia="ko-KR"/>
        </w:rPr>
        <w:t>DualSteer</w:t>
      </w:r>
      <w:proofErr w:type="spellEnd"/>
      <w:r>
        <w:rPr>
          <w:lang w:eastAsia="ko-KR"/>
        </w:rPr>
        <w:t xml:space="preserve"> </w:t>
      </w:r>
      <w:r w:rsidR="00520CD7" w:rsidRPr="00520CD7">
        <w:rPr>
          <w:lang w:eastAsia="ko-KR"/>
        </w:rPr>
        <w:t>should be applicable to specific DNNs/S-NSSAIs. The applicable DNNs/S-NSSAIs should be controlled via URSP and SM subscription data.</w:t>
      </w:r>
    </w:p>
    <w:p w14:paraId="4C98474E" w14:textId="482D73DE" w:rsidR="00520CD7" w:rsidRDefault="004E169B" w:rsidP="00150DA8">
      <w:pPr>
        <w:pStyle w:val="B1"/>
        <w:rPr>
          <w:lang w:eastAsia="ko-KR"/>
        </w:rPr>
      </w:pPr>
      <w:r>
        <w:rPr>
          <w:lang w:eastAsia="ko-KR"/>
        </w:rPr>
        <w:t>-</w:t>
      </w:r>
      <w:r>
        <w:rPr>
          <w:lang w:eastAsia="ko-KR"/>
        </w:rPr>
        <w:tab/>
      </w:r>
      <w:r w:rsidR="00520CD7" w:rsidRPr="00520CD7">
        <w:rPr>
          <w:lang w:eastAsia="ko-KR"/>
        </w:rPr>
        <w:t xml:space="preserve">3GPP should not specify the details how the </w:t>
      </w:r>
      <w:proofErr w:type="spellStart"/>
      <w:r w:rsidR="00520CD7" w:rsidRPr="00520CD7">
        <w:rPr>
          <w:lang w:eastAsia="ko-KR"/>
        </w:rPr>
        <w:t>DualSteer</w:t>
      </w:r>
      <w:proofErr w:type="spellEnd"/>
      <w:r w:rsidR="00520CD7" w:rsidRPr="00520CD7">
        <w:rPr>
          <w:lang w:eastAsia="ko-KR"/>
        </w:rPr>
        <w:t xml:space="preserve"> Device internally controls and coordinates the </w:t>
      </w:r>
      <w:proofErr w:type="spellStart"/>
      <w:r w:rsidR="00520CD7" w:rsidRPr="00520CD7">
        <w:rPr>
          <w:lang w:eastAsia="ko-KR"/>
        </w:rPr>
        <w:t>DualSteer</w:t>
      </w:r>
      <w:proofErr w:type="spellEnd"/>
      <w:r w:rsidR="00520CD7" w:rsidRPr="00520CD7">
        <w:rPr>
          <w:lang w:eastAsia="ko-KR"/>
        </w:rPr>
        <w:t xml:space="preserve"> feature.</w:t>
      </w:r>
    </w:p>
    <w:p w14:paraId="2FB2240C" w14:textId="6E633EF8" w:rsidR="00520CD7" w:rsidRDefault="004E169B" w:rsidP="00150DA8">
      <w:pPr>
        <w:pStyle w:val="B1"/>
        <w:rPr>
          <w:lang w:eastAsia="ko-KR"/>
        </w:rPr>
      </w:pPr>
      <w:r>
        <w:rPr>
          <w:lang w:eastAsia="ko-KR"/>
        </w:rPr>
        <w:t>-</w:t>
      </w:r>
      <w:r>
        <w:rPr>
          <w:lang w:eastAsia="ko-KR"/>
        </w:rPr>
        <w:tab/>
        <w:t>T</w:t>
      </w:r>
      <w:r w:rsidR="00520CD7" w:rsidRPr="00520CD7">
        <w:rPr>
          <w:lang w:eastAsia="ko-KR"/>
        </w:rPr>
        <w:t xml:space="preserve">he 2 UEs of the </w:t>
      </w:r>
      <w:proofErr w:type="spellStart"/>
      <w:r w:rsidR="00520CD7" w:rsidRPr="00520CD7">
        <w:rPr>
          <w:lang w:eastAsia="ko-KR"/>
        </w:rPr>
        <w:t>DualSteer</w:t>
      </w:r>
      <w:proofErr w:type="spellEnd"/>
      <w:r w:rsidR="00520CD7" w:rsidRPr="00520CD7">
        <w:rPr>
          <w:lang w:eastAsia="ko-KR"/>
        </w:rPr>
        <w:t xml:space="preserve"> Device can share a common PDU Session ID.</w:t>
      </w:r>
    </w:p>
    <w:p w14:paraId="39345CFB" w14:textId="72CE2F1A" w:rsidR="00520CD7" w:rsidRDefault="004E169B" w:rsidP="00150DA8">
      <w:pPr>
        <w:pStyle w:val="B1"/>
        <w:rPr>
          <w:lang w:eastAsia="ko-KR"/>
        </w:rPr>
      </w:pPr>
      <w:r>
        <w:rPr>
          <w:lang w:eastAsia="ko-KR"/>
        </w:rPr>
        <w:t>-</w:t>
      </w:r>
      <w:r>
        <w:rPr>
          <w:lang w:eastAsia="ko-KR"/>
        </w:rPr>
        <w:tab/>
        <w:t>The</w:t>
      </w:r>
      <w:r w:rsidR="00520CD7" w:rsidRPr="00520CD7">
        <w:rPr>
          <w:lang w:eastAsia="ko-KR"/>
        </w:rPr>
        <w:t xml:space="preserve"> AMF can be impacted for PDU Session establishment. AMF impact should be kept minimal.</w:t>
      </w:r>
    </w:p>
    <w:p w14:paraId="062D9FA8" w14:textId="5CAEC59A" w:rsidR="00520CD7" w:rsidRDefault="004E169B" w:rsidP="00150DA8">
      <w:pPr>
        <w:pStyle w:val="B1"/>
        <w:rPr>
          <w:lang w:eastAsia="ko-KR"/>
        </w:rPr>
      </w:pPr>
      <w:r>
        <w:rPr>
          <w:lang w:eastAsia="ko-KR"/>
        </w:rPr>
        <w:t>-</w:t>
      </w:r>
      <w:r>
        <w:rPr>
          <w:lang w:eastAsia="ko-KR"/>
        </w:rPr>
        <w:tab/>
        <w:t>The</w:t>
      </w:r>
      <w:r w:rsidR="00520CD7" w:rsidRPr="00520CD7">
        <w:rPr>
          <w:lang w:eastAsia="ko-KR"/>
        </w:rPr>
        <w:t xml:space="preserve"> PDU sessions established to support </w:t>
      </w:r>
      <w:proofErr w:type="spellStart"/>
      <w:r w:rsidR="00520CD7" w:rsidRPr="00520CD7">
        <w:rPr>
          <w:lang w:eastAsia="ko-KR"/>
        </w:rPr>
        <w:t>DualSteer</w:t>
      </w:r>
      <w:proofErr w:type="spellEnd"/>
      <w:r w:rsidR="00520CD7" w:rsidRPr="00520CD7">
        <w:rPr>
          <w:lang w:eastAsia="ko-KR"/>
        </w:rPr>
        <w:t xml:space="preserve"> feature are anchored in a common UPF and managed by a common SMF.</w:t>
      </w:r>
    </w:p>
    <w:p w14:paraId="2892CC4E" w14:textId="1169163B" w:rsidR="00520CD7" w:rsidRDefault="004E169B" w:rsidP="00150DA8">
      <w:pPr>
        <w:pStyle w:val="B1"/>
        <w:rPr>
          <w:lang w:eastAsia="ko-KR"/>
        </w:rPr>
      </w:pPr>
      <w:r>
        <w:rPr>
          <w:lang w:eastAsia="ko-KR"/>
        </w:rPr>
        <w:t>-</w:t>
      </w:r>
      <w:r>
        <w:rPr>
          <w:lang w:eastAsia="ko-KR"/>
        </w:rPr>
        <w:tab/>
        <w:t>W</w:t>
      </w:r>
      <w:r w:rsidR="00520CD7" w:rsidRPr="00520CD7">
        <w:rPr>
          <w:lang w:eastAsia="ko-KR"/>
        </w:rPr>
        <w:t xml:space="preserve">hen the SMF links the two PDU sessions from the two SUPIs of </w:t>
      </w:r>
      <w:r>
        <w:rPr>
          <w:lang w:eastAsia="ko-KR"/>
        </w:rPr>
        <w:t xml:space="preserve">the </w:t>
      </w:r>
      <w:proofErr w:type="spellStart"/>
      <w:r w:rsidR="00520CD7" w:rsidRPr="00520CD7">
        <w:rPr>
          <w:lang w:eastAsia="ko-KR"/>
        </w:rPr>
        <w:t>DualSteer</w:t>
      </w:r>
      <w:proofErr w:type="spellEnd"/>
      <w:r w:rsidR="00520CD7" w:rsidRPr="00520CD7">
        <w:rPr>
          <w:lang w:eastAsia="ko-KR"/>
        </w:rPr>
        <w:t xml:space="preserve"> Device and the PDU sessions are targeted for potential </w:t>
      </w:r>
      <w:proofErr w:type="spellStart"/>
      <w:r w:rsidR="00520CD7" w:rsidRPr="00520CD7">
        <w:rPr>
          <w:lang w:eastAsia="ko-KR"/>
        </w:rPr>
        <w:t>DualSteer</w:t>
      </w:r>
      <w:proofErr w:type="spellEnd"/>
      <w:r w:rsidR="00520CD7" w:rsidRPr="00520CD7">
        <w:rPr>
          <w:lang w:eastAsia="ko-KR"/>
        </w:rPr>
        <w:t xml:space="preserve"> switching, the SMF (or UPF) allocates the same IP address for the correlated PDU Sessions to minimize service interruption during traffic switching.</w:t>
      </w:r>
    </w:p>
    <w:p w14:paraId="084DA65D" w14:textId="6A165B03" w:rsidR="00520CD7" w:rsidRDefault="004E169B" w:rsidP="00150DA8">
      <w:pPr>
        <w:pStyle w:val="B1"/>
        <w:rPr>
          <w:lang w:eastAsia="ko-KR"/>
        </w:rPr>
      </w:pPr>
      <w:r>
        <w:rPr>
          <w:lang w:eastAsia="ko-KR"/>
        </w:rPr>
        <w:t>-</w:t>
      </w:r>
      <w:r>
        <w:rPr>
          <w:lang w:eastAsia="ko-KR"/>
        </w:rPr>
        <w:tab/>
        <w:t>T</w:t>
      </w:r>
      <w:r w:rsidR="00520CD7" w:rsidRPr="00520CD7">
        <w:rPr>
          <w:lang w:eastAsia="ko-KR"/>
        </w:rPr>
        <w:t>here is no need to provide SUPI to UPF, N4 session ID is used for configure the N4 rule.</w:t>
      </w:r>
    </w:p>
    <w:p w14:paraId="3D011D95" w14:textId="77777777" w:rsidR="00304FE9" w:rsidRDefault="00304FE9" w:rsidP="004F7815">
      <w:pPr>
        <w:jc w:val="left"/>
        <w:rPr>
          <w:lang w:eastAsia="ko-KR"/>
        </w:rPr>
      </w:pPr>
    </w:p>
    <w:p w14:paraId="0AF2F9A4" w14:textId="4111BE85" w:rsidR="00304FE9" w:rsidRDefault="00304FE9" w:rsidP="00304FE9">
      <w:pPr>
        <w:pStyle w:val="B1"/>
        <w:ind w:left="0" w:firstLine="0"/>
        <w:rPr>
          <w:lang w:eastAsia="ko-KR"/>
        </w:rPr>
      </w:pPr>
      <w:r>
        <w:rPr>
          <w:lang w:eastAsia="ko-KR"/>
        </w:rPr>
        <w:t>Open issues for further discussions:</w:t>
      </w:r>
    </w:p>
    <w:p w14:paraId="306FB49D" w14:textId="0873267D" w:rsidR="00304FE9" w:rsidRDefault="004E169B" w:rsidP="004E169B">
      <w:pPr>
        <w:pStyle w:val="B1"/>
        <w:rPr>
          <w:lang w:eastAsia="ko-KR"/>
        </w:rPr>
      </w:pPr>
      <w:r>
        <w:rPr>
          <w:lang w:eastAsia="ko-KR"/>
        </w:rPr>
        <w:t>-</w:t>
      </w:r>
      <w:r>
        <w:rPr>
          <w:lang w:eastAsia="ko-KR"/>
        </w:rPr>
        <w:tab/>
        <w:t>M</w:t>
      </w:r>
      <w:r w:rsidR="00304FE9" w:rsidRPr="00304FE9">
        <w:rPr>
          <w:lang w:eastAsia="ko-KR"/>
        </w:rPr>
        <w:t xml:space="preserve">ore discussion is needed whether to define Session Correlation Information to enable the serving AMF to select the same SMF/UPF at least for </w:t>
      </w:r>
      <w:proofErr w:type="spellStart"/>
      <w:r w:rsidR="00304FE9" w:rsidRPr="00304FE9">
        <w:rPr>
          <w:lang w:eastAsia="ko-KR"/>
        </w:rPr>
        <w:t>DualSteer</w:t>
      </w:r>
      <w:proofErr w:type="spellEnd"/>
      <w:r w:rsidR="00304FE9" w:rsidRPr="00304FE9">
        <w:rPr>
          <w:lang w:eastAsia="ko-KR"/>
        </w:rPr>
        <w:t xml:space="preserve"> traffic switching.</w:t>
      </w:r>
    </w:p>
    <w:p w14:paraId="113DFD23" w14:textId="762C3B31" w:rsidR="00304FE9" w:rsidRDefault="004E169B" w:rsidP="004E169B">
      <w:pPr>
        <w:pStyle w:val="B2"/>
        <w:rPr>
          <w:lang w:eastAsia="ko-KR"/>
        </w:rPr>
      </w:pPr>
      <w:r>
        <w:rPr>
          <w:lang w:eastAsia="ko-KR"/>
        </w:rPr>
        <w:t>-</w:t>
      </w:r>
      <w:r>
        <w:rPr>
          <w:lang w:eastAsia="ko-KR"/>
        </w:rPr>
        <w:tab/>
        <w:t>There</w:t>
      </w:r>
      <w:r w:rsidR="00304FE9" w:rsidRPr="00304FE9">
        <w:rPr>
          <w:lang w:eastAsia="ko-KR"/>
        </w:rPr>
        <w:t xml:space="preserve"> is no need for the Session Correlation Information (if such information is defined) to identify each 3GPP access leg uniquely.</w:t>
      </w:r>
    </w:p>
    <w:p w14:paraId="1224F305" w14:textId="72DB39F1" w:rsidR="00304FE9" w:rsidRDefault="004E169B" w:rsidP="004E169B">
      <w:pPr>
        <w:pStyle w:val="B2"/>
        <w:rPr>
          <w:lang w:eastAsia="ko-KR"/>
        </w:rPr>
      </w:pPr>
      <w:r>
        <w:rPr>
          <w:lang w:eastAsia="ko-KR"/>
        </w:rPr>
        <w:t>-</w:t>
      </w:r>
      <w:r>
        <w:rPr>
          <w:lang w:eastAsia="ko-KR"/>
        </w:rPr>
        <w:tab/>
        <w:t>T</w:t>
      </w:r>
      <w:r w:rsidR="00304FE9" w:rsidRPr="00304FE9">
        <w:rPr>
          <w:lang w:eastAsia="ko-KR"/>
        </w:rPr>
        <w:t>here is no need for the Session Correlation Information (if such information is defined) to be unique per S-NSSAI and DNN combination.</w:t>
      </w:r>
    </w:p>
    <w:p w14:paraId="1707800C" w14:textId="14226D8F" w:rsidR="00304FE9" w:rsidRDefault="004E169B" w:rsidP="004E169B">
      <w:pPr>
        <w:pStyle w:val="B1"/>
        <w:rPr>
          <w:lang w:eastAsia="ko-KR"/>
        </w:rPr>
      </w:pPr>
      <w:r>
        <w:rPr>
          <w:lang w:eastAsia="ko-KR"/>
        </w:rPr>
        <w:t>-</w:t>
      </w:r>
      <w:r>
        <w:rPr>
          <w:lang w:eastAsia="ko-KR"/>
        </w:rPr>
        <w:tab/>
        <w:t>M</w:t>
      </w:r>
      <w:r w:rsidR="00304FE9" w:rsidRPr="00304FE9">
        <w:rPr>
          <w:lang w:eastAsia="ko-KR"/>
        </w:rPr>
        <w:t>ore discussion is needed whether a common PDU Session ID can be used to correlate the two PDU Session establishments.</w:t>
      </w:r>
    </w:p>
    <w:p w14:paraId="569869F3" w14:textId="5043AD74" w:rsidR="00304FE9" w:rsidRDefault="004E169B" w:rsidP="004E169B">
      <w:pPr>
        <w:pStyle w:val="B1"/>
        <w:rPr>
          <w:lang w:eastAsia="ko-KR"/>
        </w:rPr>
      </w:pPr>
      <w:r>
        <w:rPr>
          <w:lang w:eastAsia="ko-KR"/>
        </w:rPr>
        <w:t>-</w:t>
      </w:r>
      <w:r>
        <w:rPr>
          <w:lang w:eastAsia="ko-KR"/>
        </w:rPr>
        <w:tab/>
        <w:t>M</w:t>
      </w:r>
      <w:r w:rsidR="00304FE9" w:rsidRPr="00304FE9">
        <w:rPr>
          <w:lang w:eastAsia="ko-KR"/>
        </w:rPr>
        <w:t>ore discussion is needed whether to pre-establish the PDU session for potential services switching.</w:t>
      </w:r>
    </w:p>
    <w:p w14:paraId="374EC421" w14:textId="0200FBF9" w:rsidR="00520CD7" w:rsidRDefault="004E169B" w:rsidP="004E169B">
      <w:pPr>
        <w:pStyle w:val="B1"/>
        <w:rPr>
          <w:lang w:eastAsia="ko-KR"/>
        </w:rPr>
      </w:pPr>
      <w:r>
        <w:rPr>
          <w:lang w:eastAsia="ko-KR"/>
        </w:rPr>
        <w:t>-</w:t>
      </w:r>
      <w:r>
        <w:rPr>
          <w:lang w:eastAsia="ko-KR"/>
        </w:rPr>
        <w:tab/>
        <w:t>M</w:t>
      </w:r>
      <w:r w:rsidR="00520CD7" w:rsidRPr="00520CD7">
        <w:rPr>
          <w:lang w:eastAsia="ko-KR"/>
        </w:rPr>
        <w:t xml:space="preserve">ore discussion is needed whether PDU sessions established to support </w:t>
      </w:r>
      <w:proofErr w:type="spellStart"/>
      <w:r w:rsidR="00520CD7" w:rsidRPr="00520CD7">
        <w:rPr>
          <w:lang w:eastAsia="ko-KR"/>
        </w:rPr>
        <w:t>DualSteer</w:t>
      </w:r>
      <w:proofErr w:type="spellEnd"/>
      <w:r w:rsidR="00520CD7" w:rsidRPr="00520CD7">
        <w:rPr>
          <w:lang w:eastAsia="ko-KR"/>
        </w:rPr>
        <w:t xml:space="preserve"> feature should always be anchored in a common PCF or not.</w:t>
      </w:r>
    </w:p>
    <w:p w14:paraId="4E86A4BE" w14:textId="0699C0FD" w:rsidR="00520CD7" w:rsidRDefault="004E169B" w:rsidP="004E169B">
      <w:pPr>
        <w:pStyle w:val="B1"/>
        <w:rPr>
          <w:lang w:eastAsia="ko-KR"/>
        </w:rPr>
      </w:pPr>
      <w:r>
        <w:rPr>
          <w:lang w:eastAsia="ko-KR"/>
        </w:rPr>
        <w:t>-</w:t>
      </w:r>
      <w:r>
        <w:rPr>
          <w:lang w:eastAsia="ko-KR"/>
        </w:rPr>
        <w:tab/>
        <w:t>M</w:t>
      </w:r>
      <w:r w:rsidR="00520CD7" w:rsidRPr="00520CD7">
        <w:rPr>
          <w:lang w:eastAsia="ko-KR"/>
        </w:rPr>
        <w:t xml:space="preserve">ore discussion is needed whether a common UPF anchor established within the PDU sessions established to support the </w:t>
      </w:r>
      <w:proofErr w:type="spellStart"/>
      <w:r w:rsidR="00520CD7" w:rsidRPr="00520CD7">
        <w:rPr>
          <w:lang w:eastAsia="ko-KR"/>
        </w:rPr>
        <w:t>DualSteer</w:t>
      </w:r>
      <w:proofErr w:type="spellEnd"/>
      <w:r w:rsidR="00520CD7" w:rsidRPr="00520CD7">
        <w:rPr>
          <w:lang w:eastAsia="ko-KR"/>
        </w:rPr>
        <w:t xml:space="preserve"> feature apply to both traffic steering and switching or traffic switching only</w:t>
      </w:r>
      <w:r w:rsidR="00520CD7">
        <w:rPr>
          <w:lang w:eastAsia="ko-KR"/>
        </w:rPr>
        <w:t>.</w:t>
      </w:r>
    </w:p>
    <w:p w14:paraId="6F9CEBB1" w14:textId="22EA7D20" w:rsidR="00520CD7" w:rsidRDefault="004E169B" w:rsidP="004E169B">
      <w:pPr>
        <w:pStyle w:val="B1"/>
        <w:rPr>
          <w:lang w:eastAsia="ko-KR"/>
        </w:rPr>
      </w:pPr>
      <w:r>
        <w:rPr>
          <w:lang w:eastAsia="ko-KR"/>
        </w:rPr>
        <w:t>-</w:t>
      </w:r>
      <w:r>
        <w:rPr>
          <w:lang w:eastAsia="ko-KR"/>
        </w:rPr>
        <w:tab/>
      </w:r>
      <w:r>
        <w:rPr>
          <w:lang w:eastAsia="ko-KR"/>
        </w:rPr>
        <w:t>M</w:t>
      </w:r>
      <w:r w:rsidRPr="00520CD7">
        <w:rPr>
          <w:lang w:eastAsia="ko-KR"/>
        </w:rPr>
        <w:t xml:space="preserve">ore discussion is needed </w:t>
      </w:r>
      <w:r w:rsidR="00520CD7" w:rsidRPr="00520CD7">
        <w:rPr>
          <w:lang w:eastAsia="ko-KR"/>
        </w:rPr>
        <w:t xml:space="preserve">whether </w:t>
      </w:r>
      <w:r>
        <w:rPr>
          <w:lang w:eastAsia="ko-KR"/>
        </w:rPr>
        <w:t xml:space="preserve">the </w:t>
      </w:r>
      <w:r w:rsidR="00520CD7" w:rsidRPr="00520CD7">
        <w:rPr>
          <w:lang w:eastAsia="ko-KR"/>
        </w:rPr>
        <w:t>SMF uses the same N4 session towards the UPF.</w:t>
      </w:r>
    </w:p>
    <w:p w14:paraId="055E6464" w14:textId="3B4E7FE7" w:rsidR="00304FE9" w:rsidRDefault="004E169B" w:rsidP="00CF1292">
      <w:pPr>
        <w:pStyle w:val="B1"/>
        <w:rPr>
          <w:lang w:eastAsia="ko-KR"/>
        </w:rPr>
      </w:pPr>
      <w:r>
        <w:rPr>
          <w:lang w:eastAsia="ko-KR"/>
        </w:rPr>
        <w:lastRenderedPageBreak/>
        <w:t>-</w:t>
      </w:r>
      <w:r>
        <w:rPr>
          <w:lang w:eastAsia="ko-KR"/>
        </w:rPr>
        <w:tab/>
        <w:t>M</w:t>
      </w:r>
      <w:r w:rsidR="00520CD7" w:rsidRPr="00520CD7">
        <w:rPr>
          <w:lang w:eastAsia="ko-KR"/>
        </w:rPr>
        <w:t>ore discussion is needed whether to re-use steering functionalities defined by ATSSS.</w:t>
      </w:r>
    </w:p>
    <w:p w14:paraId="0CA6AAAA" w14:textId="77777777" w:rsidR="00A35F9F" w:rsidRDefault="00A35F9F" w:rsidP="003D6D0E">
      <w:pPr>
        <w:jc w:val="left"/>
        <w:rPr>
          <w:lang w:eastAsia="ko-KR"/>
        </w:rPr>
      </w:pPr>
    </w:p>
    <w:p w14:paraId="3027D93A" w14:textId="588F6ED1" w:rsidR="00C529D0" w:rsidRDefault="00C529D0" w:rsidP="00C529D0">
      <w:pPr>
        <w:pStyle w:val="Heading2"/>
        <w:rPr>
          <w:lang w:eastAsia="ko-KR"/>
        </w:rPr>
      </w:pPr>
      <w:r>
        <w:rPr>
          <w:lang w:eastAsia="ko-KR"/>
        </w:rPr>
        <w:t>2.4</w:t>
      </w:r>
      <w:r>
        <w:rPr>
          <w:lang w:eastAsia="ko-KR"/>
        </w:rPr>
        <w:tab/>
        <w:t>Conclusions related to KI#</w:t>
      </w:r>
      <w:r w:rsidR="00C73284">
        <w:rPr>
          <w:lang w:eastAsia="ko-KR"/>
        </w:rPr>
        <w:t>1.</w:t>
      </w:r>
      <w:r>
        <w:rPr>
          <w:lang w:eastAsia="ko-KR"/>
        </w:rPr>
        <w:t>4</w:t>
      </w:r>
    </w:p>
    <w:p w14:paraId="5B25D40C" w14:textId="77777777" w:rsidR="00C73284" w:rsidRDefault="00C73284" w:rsidP="00C73284">
      <w:pPr>
        <w:rPr>
          <w:lang w:eastAsia="ko-KR"/>
        </w:rPr>
      </w:pPr>
      <w:r>
        <w:rPr>
          <w:lang w:eastAsia="ko-KR"/>
        </w:rPr>
        <w:t>Based on the feedback, some interim conclusions can be derived:</w:t>
      </w:r>
    </w:p>
    <w:p w14:paraId="643A2739" w14:textId="02AAC5E8" w:rsidR="00C529D0" w:rsidRDefault="004E169B" w:rsidP="004E169B">
      <w:pPr>
        <w:pStyle w:val="B1"/>
        <w:rPr>
          <w:lang w:eastAsia="ko-KR"/>
        </w:rPr>
      </w:pPr>
      <w:r>
        <w:rPr>
          <w:lang w:eastAsia="ko-KR"/>
        </w:rPr>
        <w:t>-</w:t>
      </w:r>
      <w:r>
        <w:rPr>
          <w:lang w:eastAsia="ko-KR"/>
        </w:rPr>
        <w:tab/>
        <w:t>The</w:t>
      </w:r>
      <w:r w:rsidR="00520CD7" w:rsidRPr="00520CD7">
        <w:rPr>
          <w:lang w:eastAsia="ko-KR"/>
        </w:rPr>
        <w:t xml:space="preserve"> </w:t>
      </w:r>
      <w:proofErr w:type="spellStart"/>
      <w:r w:rsidR="00520CD7" w:rsidRPr="00520CD7">
        <w:rPr>
          <w:lang w:eastAsia="ko-KR"/>
        </w:rPr>
        <w:t>DualSteer</w:t>
      </w:r>
      <w:proofErr w:type="spellEnd"/>
      <w:r w:rsidR="00520CD7" w:rsidRPr="00520CD7">
        <w:rPr>
          <w:lang w:eastAsia="ko-KR"/>
        </w:rPr>
        <w:t xml:space="preserve"> feature requires extension to URSP rules.</w:t>
      </w:r>
    </w:p>
    <w:p w14:paraId="46AC8B63" w14:textId="10E57FCF" w:rsidR="00520CD7" w:rsidRDefault="004E169B" w:rsidP="004E169B">
      <w:pPr>
        <w:pStyle w:val="B1"/>
        <w:rPr>
          <w:lang w:eastAsia="ko-KR"/>
        </w:rPr>
      </w:pPr>
      <w:r>
        <w:rPr>
          <w:lang w:eastAsia="ko-KR"/>
        </w:rPr>
        <w:t>-</w:t>
      </w:r>
      <w:r>
        <w:rPr>
          <w:lang w:eastAsia="ko-KR"/>
        </w:rPr>
        <w:tab/>
        <w:t>E</w:t>
      </w:r>
      <w:r w:rsidR="00520CD7" w:rsidRPr="00520CD7">
        <w:rPr>
          <w:lang w:eastAsia="ko-KR"/>
        </w:rPr>
        <w:t xml:space="preserve">ach SUPI should have its own URSP rules but the rules controlling the </w:t>
      </w:r>
      <w:proofErr w:type="spellStart"/>
      <w:r w:rsidR="00520CD7" w:rsidRPr="00520CD7">
        <w:rPr>
          <w:lang w:eastAsia="ko-KR"/>
        </w:rPr>
        <w:t>DualSteer</w:t>
      </w:r>
      <w:proofErr w:type="spellEnd"/>
      <w:r w:rsidR="00520CD7" w:rsidRPr="00520CD7">
        <w:rPr>
          <w:lang w:eastAsia="ko-KR"/>
        </w:rPr>
        <w:t xml:space="preserve"> feature should be the same for both SUPIs.</w:t>
      </w:r>
    </w:p>
    <w:p w14:paraId="7EE7D58A" w14:textId="2A47FF61" w:rsidR="00520CD7" w:rsidRDefault="004E169B" w:rsidP="004E169B">
      <w:pPr>
        <w:pStyle w:val="B1"/>
        <w:rPr>
          <w:lang w:eastAsia="ko-KR"/>
        </w:rPr>
      </w:pPr>
      <w:r>
        <w:rPr>
          <w:lang w:eastAsia="ko-KR"/>
        </w:rPr>
        <w:t>-</w:t>
      </w:r>
      <w:r>
        <w:rPr>
          <w:lang w:eastAsia="ko-KR"/>
        </w:rPr>
        <w:tab/>
        <w:t>The</w:t>
      </w:r>
      <w:r w:rsidR="00520CD7" w:rsidRPr="00520CD7">
        <w:rPr>
          <w:lang w:eastAsia="ko-KR"/>
        </w:rPr>
        <w:t xml:space="preserve"> UE does not need to indicate its capability of enhanced URSP rules during the registration procedure.</w:t>
      </w:r>
    </w:p>
    <w:p w14:paraId="7B04E6FC" w14:textId="3DD0DE9E" w:rsidR="00520CD7" w:rsidRDefault="004E169B" w:rsidP="004E169B">
      <w:pPr>
        <w:pStyle w:val="B1"/>
        <w:rPr>
          <w:lang w:eastAsia="ko-KR"/>
        </w:rPr>
      </w:pPr>
      <w:r>
        <w:rPr>
          <w:lang w:eastAsia="ko-KR"/>
        </w:rPr>
        <w:t>-</w:t>
      </w:r>
      <w:r>
        <w:rPr>
          <w:lang w:eastAsia="ko-KR"/>
        </w:rPr>
        <w:tab/>
        <w:t>T</w:t>
      </w:r>
      <w:r w:rsidR="00520CD7" w:rsidRPr="00520CD7">
        <w:rPr>
          <w:lang w:eastAsia="ko-KR"/>
        </w:rPr>
        <w:t>he Access Type preference in Route Selection Descriptor is extended to include a Dual Steering indication or Multiple Accesses.</w:t>
      </w:r>
    </w:p>
    <w:p w14:paraId="306F9D25" w14:textId="34E4CB0D" w:rsidR="00520CD7" w:rsidRDefault="004E169B" w:rsidP="004E169B">
      <w:pPr>
        <w:pStyle w:val="B1"/>
        <w:rPr>
          <w:lang w:eastAsia="ko-KR"/>
        </w:rPr>
      </w:pPr>
      <w:r>
        <w:rPr>
          <w:lang w:eastAsia="ko-KR"/>
        </w:rPr>
        <w:t>-</w:t>
      </w:r>
      <w:r>
        <w:rPr>
          <w:lang w:eastAsia="ko-KR"/>
        </w:rPr>
        <w:tab/>
        <w:t>The</w:t>
      </w:r>
      <w:r w:rsidR="00520CD7" w:rsidRPr="00520CD7">
        <w:rPr>
          <w:lang w:eastAsia="ko-KR"/>
        </w:rPr>
        <w:t xml:space="preserve"> </w:t>
      </w:r>
      <w:proofErr w:type="spellStart"/>
      <w:r w:rsidR="00520CD7" w:rsidRPr="00520CD7">
        <w:rPr>
          <w:lang w:eastAsia="ko-KR"/>
        </w:rPr>
        <w:t>DualSteer</w:t>
      </w:r>
      <w:proofErr w:type="spellEnd"/>
      <w:r w:rsidR="00520CD7" w:rsidRPr="00520CD7">
        <w:rPr>
          <w:lang w:eastAsia="ko-KR"/>
        </w:rPr>
        <w:t xml:space="preserve"> ID and Linked SUPI are not added to Route Selection Descriptor.</w:t>
      </w:r>
    </w:p>
    <w:p w14:paraId="7D41C91F" w14:textId="3002C640" w:rsidR="00520CD7" w:rsidRDefault="004E169B" w:rsidP="004E169B">
      <w:pPr>
        <w:pStyle w:val="B1"/>
        <w:rPr>
          <w:lang w:eastAsia="ko-KR"/>
        </w:rPr>
      </w:pPr>
      <w:r>
        <w:rPr>
          <w:lang w:eastAsia="ko-KR"/>
        </w:rPr>
        <w:t>-</w:t>
      </w:r>
      <w:r>
        <w:rPr>
          <w:lang w:eastAsia="ko-KR"/>
        </w:rPr>
        <w:tab/>
        <w:t xml:space="preserve">The </w:t>
      </w:r>
      <w:proofErr w:type="spellStart"/>
      <w:r w:rsidR="00520CD7" w:rsidRPr="00520CD7">
        <w:rPr>
          <w:lang w:eastAsia="ko-KR"/>
        </w:rPr>
        <w:t>DualSteer</w:t>
      </w:r>
      <w:proofErr w:type="spellEnd"/>
      <w:r w:rsidR="00520CD7" w:rsidRPr="00520CD7">
        <w:rPr>
          <w:lang w:eastAsia="ko-KR"/>
        </w:rPr>
        <w:t xml:space="preserve"> service indication is not added to Route Selection Descriptor.</w:t>
      </w:r>
    </w:p>
    <w:p w14:paraId="76441CD5" w14:textId="1EA4562F" w:rsidR="00A35F9F" w:rsidRDefault="004E169B" w:rsidP="004E169B">
      <w:pPr>
        <w:pStyle w:val="B1"/>
        <w:rPr>
          <w:lang w:eastAsia="ko-KR"/>
        </w:rPr>
      </w:pPr>
      <w:r>
        <w:rPr>
          <w:lang w:eastAsia="ko-KR"/>
        </w:rPr>
        <w:t>-</w:t>
      </w:r>
      <w:r>
        <w:rPr>
          <w:lang w:eastAsia="ko-KR"/>
        </w:rPr>
        <w:tab/>
      </w:r>
      <w:r w:rsidR="00520CD7" w:rsidRPr="00520CD7">
        <w:rPr>
          <w:lang w:eastAsia="ko-KR"/>
        </w:rPr>
        <w:t xml:space="preserve">Access selection rules for </w:t>
      </w:r>
      <w:proofErr w:type="spellStart"/>
      <w:r w:rsidR="00520CD7" w:rsidRPr="00520CD7">
        <w:rPr>
          <w:lang w:eastAsia="ko-KR"/>
        </w:rPr>
        <w:t>DualSteer</w:t>
      </w:r>
      <w:proofErr w:type="spellEnd"/>
      <w:r w:rsidR="00520CD7" w:rsidRPr="00520CD7">
        <w:rPr>
          <w:lang w:eastAsia="ko-KR"/>
        </w:rPr>
        <w:t xml:space="preserve"> traffic steering are not part of URSP rules.</w:t>
      </w:r>
    </w:p>
    <w:p w14:paraId="002E5417" w14:textId="5CCA55C9" w:rsidR="00520CD7" w:rsidRDefault="004E169B" w:rsidP="004E169B">
      <w:pPr>
        <w:pStyle w:val="B1"/>
        <w:rPr>
          <w:lang w:eastAsia="ko-KR"/>
        </w:rPr>
      </w:pPr>
      <w:r>
        <w:rPr>
          <w:lang w:eastAsia="ko-KR"/>
        </w:rPr>
        <w:t>-</w:t>
      </w:r>
      <w:r>
        <w:rPr>
          <w:lang w:eastAsia="ko-KR"/>
        </w:rPr>
        <w:tab/>
      </w:r>
      <w:proofErr w:type="spellStart"/>
      <w:r w:rsidR="00520CD7" w:rsidRPr="00520CD7">
        <w:rPr>
          <w:lang w:eastAsia="ko-KR"/>
        </w:rPr>
        <w:t>DualSteer</w:t>
      </w:r>
      <w:proofErr w:type="spellEnd"/>
      <w:r w:rsidR="00520CD7" w:rsidRPr="00520CD7">
        <w:rPr>
          <w:lang w:eastAsia="ko-KR"/>
        </w:rPr>
        <w:t xml:space="preserve"> traffic steering rules are not part of URSP rules.</w:t>
      </w:r>
    </w:p>
    <w:p w14:paraId="2A5A733A" w14:textId="0C4D1133" w:rsidR="00520CD7" w:rsidRDefault="004E169B" w:rsidP="004E169B">
      <w:pPr>
        <w:pStyle w:val="B1"/>
        <w:rPr>
          <w:lang w:eastAsia="ko-KR"/>
        </w:rPr>
      </w:pPr>
      <w:r>
        <w:rPr>
          <w:lang w:eastAsia="ko-KR"/>
        </w:rPr>
        <w:t>-</w:t>
      </w:r>
      <w:r>
        <w:rPr>
          <w:lang w:eastAsia="ko-KR"/>
        </w:rPr>
        <w:tab/>
        <w:t>T</w:t>
      </w:r>
      <w:r w:rsidR="00520CD7" w:rsidRPr="00520CD7">
        <w:rPr>
          <w:lang w:eastAsia="ko-KR"/>
        </w:rPr>
        <w:t xml:space="preserve">he </w:t>
      </w:r>
      <w:proofErr w:type="spellStart"/>
      <w:r w:rsidR="00520CD7" w:rsidRPr="00520CD7">
        <w:rPr>
          <w:lang w:eastAsia="ko-KR"/>
        </w:rPr>
        <w:t>DualSteer</w:t>
      </w:r>
      <w:proofErr w:type="spellEnd"/>
      <w:r w:rsidR="00520CD7" w:rsidRPr="00520CD7">
        <w:rPr>
          <w:lang w:eastAsia="ko-KR"/>
        </w:rPr>
        <w:t xml:space="preserve"> Device can always attempt the registration of the second SUPI.</w:t>
      </w:r>
    </w:p>
    <w:p w14:paraId="41909A3D" w14:textId="7A01BEB9" w:rsidR="00520CD7" w:rsidRDefault="00CF1292" w:rsidP="004E169B">
      <w:pPr>
        <w:pStyle w:val="B1"/>
        <w:rPr>
          <w:lang w:eastAsia="ko-KR"/>
        </w:rPr>
      </w:pPr>
      <w:r>
        <w:rPr>
          <w:lang w:eastAsia="ko-KR"/>
        </w:rPr>
        <w:t>-</w:t>
      </w:r>
      <w:r>
        <w:rPr>
          <w:lang w:eastAsia="ko-KR"/>
        </w:rPr>
        <w:tab/>
      </w:r>
      <w:r w:rsidR="00C73284" w:rsidRPr="00C73284">
        <w:rPr>
          <w:lang w:eastAsia="ko-KR"/>
        </w:rPr>
        <w:t>Policy information when to establish a secondary PDU Session is controlled via URSP rules.</w:t>
      </w:r>
    </w:p>
    <w:p w14:paraId="4A000ABA" w14:textId="49144785" w:rsidR="00C73284" w:rsidRDefault="00CF1292" w:rsidP="004E169B">
      <w:pPr>
        <w:pStyle w:val="B1"/>
        <w:rPr>
          <w:lang w:eastAsia="ko-KR"/>
        </w:rPr>
      </w:pPr>
      <w:r>
        <w:rPr>
          <w:lang w:eastAsia="ko-KR"/>
        </w:rPr>
        <w:t>-</w:t>
      </w:r>
      <w:r>
        <w:rPr>
          <w:lang w:eastAsia="ko-KR"/>
        </w:rPr>
        <w:tab/>
      </w:r>
      <w:proofErr w:type="spellStart"/>
      <w:r w:rsidR="00C73284" w:rsidRPr="00C73284">
        <w:rPr>
          <w:lang w:eastAsia="ko-KR"/>
        </w:rPr>
        <w:t>DualSteer</w:t>
      </w:r>
      <w:proofErr w:type="spellEnd"/>
      <w:r w:rsidR="00C73284" w:rsidRPr="00C73284">
        <w:rPr>
          <w:lang w:eastAsia="ko-KR"/>
        </w:rPr>
        <w:t xml:space="preserve"> policy should control how to switch the service between two connected 3GPP access networks.</w:t>
      </w:r>
    </w:p>
    <w:p w14:paraId="6792A705" w14:textId="7011D1AF" w:rsidR="00C73284" w:rsidRDefault="00CF1292" w:rsidP="004E169B">
      <w:pPr>
        <w:pStyle w:val="B1"/>
        <w:rPr>
          <w:lang w:eastAsia="ko-KR"/>
        </w:rPr>
      </w:pPr>
      <w:r>
        <w:rPr>
          <w:lang w:eastAsia="ko-KR"/>
        </w:rPr>
        <w:t>-</w:t>
      </w:r>
      <w:r>
        <w:rPr>
          <w:lang w:eastAsia="ko-KR"/>
        </w:rPr>
        <w:tab/>
      </w:r>
      <w:r w:rsidR="00C73284" w:rsidRPr="00C73284">
        <w:rPr>
          <w:lang w:eastAsia="ko-KR"/>
        </w:rPr>
        <w:t xml:space="preserve">PCC rules need to be extended to include </w:t>
      </w:r>
      <w:proofErr w:type="spellStart"/>
      <w:r w:rsidR="00C73284" w:rsidRPr="00C73284">
        <w:rPr>
          <w:lang w:eastAsia="ko-KR"/>
        </w:rPr>
        <w:t>DualSteer</w:t>
      </w:r>
      <w:proofErr w:type="spellEnd"/>
      <w:r w:rsidR="00C73284" w:rsidRPr="00C73284">
        <w:rPr>
          <w:lang w:eastAsia="ko-KR"/>
        </w:rPr>
        <w:t xml:space="preserve"> policies.  If a single SM policy association is used, the PCC rules would apply to both PDU Sessions.</w:t>
      </w:r>
    </w:p>
    <w:p w14:paraId="272AB85B" w14:textId="56C4F313" w:rsidR="00C73284" w:rsidRDefault="00CF1292" w:rsidP="004E169B">
      <w:pPr>
        <w:pStyle w:val="B1"/>
        <w:rPr>
          <w:lang w:eastAsia="ko-KR"/>
        </w:rPr>
      </w:pPr>
      <w:r>
        <w:rPr>
          <w:lang w:eastAsia="ko-KR"/>
        </w:rPr>
        <w:t>-</w:t>
      </w:r>
      <w:r>
        <w:rPr>
          <w:lang w:eastAsia="ko-KR"/>
        </w:rPr>
        <w:tab/>
        <w:t>The</w:t>
      </w:r>
      <w:r w:rsidR="00C73284" w:rsidRPr="00C73284">
        <w:rPr>
          <w:lang w:eastAsia="ko-KR"/>
        </w:rPr>
        <w:t xml:space="preserve"> </w:t>
      </w:r>
      <w:proofErr w:type="spellStart"/>
      <w:r w:rsidR="00C73284" w:rsidRPr="00C73284">
        <w:rPr>
          <w:lang w:eastAsia="ko-KR"/>
        </w:rPr>
        <w:t>DualSteer</w:t>
      </w:r>
      <w:proofErr w:type="spellEnd"/>
      <w:r w:rsidR="00C73284" w:rsidRPr="00C73284">
        <w:rPr>
          <w:lang w:eastAsia="ko-KR"/>
        </w:rPr>
        <w:t xml:space="preserve"> rules can be based on the principles of ATSSS rules with necessary extensions and steering mode limitations in place.</w:t>
      </w:r>
    </w:p>
    <w:p w14:paraId="1DC6F116" w14:textId="4D62CF15" w:rsidR="00C73284" w:rsidRDefault="00CF1292" w:rsidP="004E169B">
      <w:pPr>
        <w:pStyle w:val="B1"/>
        <w:rPr>
          <w:lang w:eastAsia="ko-KR"/>
        </w:rPr>
      </w:pPr>
      <w:r>
        <w:rPr>
          <w:lang w:eastAsia="ko-KR"/>
        </w:rPr>
        <w:t>-</w:t>
      </w:r>
      <w:r>
        <w:rPr>
          <w:lang w:eastAsia="ko-KR"/>
        </w:rPr>
        <w:tab/>
        <w:t>E</w:t>
      </w:r>
      <w:r w:rsidR="00C73284" w:rsidRPr="00C73284">
        <w:rPr>
          <w:lang w:eastAsia="ko-KR"/>
        </w:rPr>
        <w:t xml:space="preserve">nhanced N4 rules can be used enforce </w:t>
      </w:r>
      <w:proofErr w:type="spellStart"/>
      <w:r w:rsidR="00C73284" w:rsidRPr="00C73284">
        <w:rPr>
          <w:lang w:eastAsia="ko-KR"/>
        </w:rPr>
        <w:t>DualSteer</w:t>
      </w:r>
      <w:proofErr w:type="spellEnd"/>
      <w:r w:rsidR="00C73284" w:rsidRPr="00C73284">
        <w:rPr>
          <w:lang w:eastAsia="ko-KR"/>
        </w:rPr>
        <w:t xml:space="preserve"> policies in the DL direction.</w:t>
      </w:r>
    </w:p>
    <w:p w14:paraId="368B628A" w14:textId="4FD2EE5C" w:rsidR="00C73284" w:rsidRDefault="00CF1292" w:rsidP="004E169B">
      <w:pPr>
        <w:pStyle w:val="B1"/>
        <w:rPr>
          <w:lang w:eastAsia="ko-KR"/>
        </w:rPr>
      </w:pPr>
      <w:r>
        <w:rPr>
          <w:lang w:eastAsia="ko-KR"/>
        </w:rPr>
        <w:t>-</w:t>
      </w:r>
      <w:r>
        <w:rPr>
          <w:lang w:eastAsia="ko-KR"/>
        </w:rPr>
        <w:tab/>
      </w:r>
      <w:r w:rsidR="00C73284" w:rsidRPr="00C73284">
        <w:rPr>
          <w:lang w:eastAsia="ko-KR"/>
        </w:rPr>
        <w:t xml:space="preserve">Registration-ID is not defined to identify each 3GPP access leg uniquely in the </w:t>
      </w:r>
      <w:proofErr w:type="spellStart"/>
      <w:r w:rsidR="00C73284" w:rsidRPr="00C73284">
        <w:rPr>
          <w:lang w:eastAsia="ko-KR"/>
        </w:rPr>
        <w:t>DualSteer</w:t>
      </w:r>
      <w:proofErr w:type="spellEnd"/>
      <w:r w:rsidR="00C73284" w:rsidRPr="00C73284">
        <w:rPr>
          <w:lang w:eastAsia="ko-KR"/>
        </w:rPr>
        <w:t xml:space="preserve"> policy.</w:t>
      </w:r>
    </w:p>
    <w:p w14:paraId="5C615967" w14:textId="25F808D6" w:rsidR="00C73284" w:rsidRDefault="00CF1292" w:rsidP="004E169B">
      <w:pPr>
        <w:pStyle w:val="B1"/>
        <w:rPr>
          <w:lang w:eastAsia="ko-KR"/>
        </w:rPr>
      </w:pPr>
      <w:r>
        <w:rPr>
          <w:lang w:eastAsia="ko-KR"/>
        </w:rPr>
        <w:t>-</w:t>
      </w:r>
      <w:r>
        <w:rPr>
          <w:lang w:eastAsia="ko-KR"/>
        </w:rPr>
        <w:tab/>
        <w:t>I</w:t>
      </w:r>
      <w:r w:rsidR="00C73284" w:rsidRPr="00C73284">
        <w:rPr>
          <w:lang w:eastAsia="ko-KR"/>
        </w:rPr>
        <w:t xml:space="preserve">t is not necessary to include TN vs NTN or HPLMN vs VPLMN priorities in the </w:t>
      </w:r>
      <w:proofErr w:type="spellStart"/>
      <w:r w:rsidR="00C73284" w:rsidRPr="00C73284">
        <w:rPr>
          <w:lang w:eastAsia="ko-KR"/>
        </w:rPr>
        <w:t>DualSteer</w:t>
      </w:r>
      <w:proofErr w:type="spellEnd"/>
      <w:r w:rsidR="00C73284" w:rsidRPr="00C73284">
        <w:rPr>
          <w:lang w:eastAsia="ko-KR"/>
        </w:rPr>
        <w:t xml:space="preserve"> policy.</w:t>
      </w:r>
    </w:p>
    <w:p w14:paraId="59605181" w14:textId="77777777" w:rsidR="00520CD7" w:rsidRDefault="00520CD7" w:rsidP="00520CD7">
      <w:pPr>
        <w:pStyle w:val="B1"/>
        <w:ind w:left="0" w:firstLine="0"/>
        <w:rPr>
          <w:lang w:eastAsia="ko-KR"/>
        </w:rPr>
      </w:pPr>
    </w:p>
    <w:p w14:paraId="131CA74B" w14:textId="6379F95D" w:rsidR="00520CD7" w:rsidRDefault="00520CD7" w:rsidP="00520CD7">
      <w:pPr>
        <w:pStyle w:val="B1"/>
        <w:ind w:left="0" w:firstLine="0"/>
        <w:rPr>
          <w:lang w:eastAsia="ko-KR"/>
        </w:rPr>
      </w:pPr>
      <w:r>
        <w:rPr>
          <w:lang w:eastAsia="ko-KR"/>
        </w:rPr>
        <w:t>Open issues for further discussions:</w:t>
      </w:r>
    </w:p>
    <w:p w14:paraId="654E4EC2" w14:textId="05576B21" w:rsidR="0005733A" w:rsidRDefault="00CF1292" w:rsidP="00CF1292">
      <w:pPr>
        <w:pStyle w:val="B1"/>
        <w:rPr>
          <w:lang w:eastAsia="ko-KR"/>
        </w:rPr>
      </w:pPr>
      <w:r>
        <w:rPr>
          <w:lang w:eastAsia="ko-KR"/>
        </w:rPr>
        <w:t xml:space="preserve">- </w:t>
      </w:r>
      <w:r>
        <w:rPr>
          <w:lang w:eastAsia="ko-KR"/>
        </w:rPr>
        <w:tab/>
        <w:t>M</w:t>
      </w:r>
      <w:r w:rsidR="00520CD7" w:rsidRPr="00520CD7">
        <w:rPr>
          <w:lang w:eastAsia="ko-KR"/>
        </w:rPr>
        <w:t xml:space="preserve">ore discussion is needed whether 'Allowed RAT combinations for </w:t>
      </w:r>
      <w:proofErr w:type="spellStart"/>
      <w:r w:rsidR="00520CD7" w:rsidRPr="00520CD7">
        <w:rPr>
          <w:lang w:eastAsia="ko-KR"/>
        </w:rPr>
        <w:t>DualSteer</w:t>
      </w:r>
      <w:proofErr w:type="spellEnd"/>
      <w:r w:rsidR="00520CD7" w:rsidRPr="00520CD7">
        <w:rPr>
          <w:lang w:eastAsia="ko-KR"/>
        </w:rPr>
        <w:t xml:space="preserve"> communication' can be indicated in </w:t>
      </w:r>
      <w:proofErr w:type="spellStart"/>
      <w:r w:rsidR="00520CD7" w:rsidRPr="00520CD7">
        <w:rPr>
          <w:lang w:eastAsia="ko-KR"/>
        </w:rPr>
        <w:t>DualSteer</w:t>
      </w:r>
      <w:proofErr w:type="spellEnd"/>
      <w:r w:rsidR="00520CD7" w:rsidRPr="00520CD7">
        <w:rPr>
          <w:lang w:eastAsia="ko-KR"/>
        </w:rPr>
        <w:t xml:space="preserve"> policy or not.</w:t>
      </w:r>
    </w:p>
    <w:p w14:paraId="43C251AB" w14:textId="4154433E" w:rsidR="0005733A" w:rsidRDefault="00CF1292" w:rsidP="00CF1292">
      <w:pPr>
        <w:pStyle w:val="B1"/>
        <w:rPr>
          <w:lang w:eastAsia="ko-KR"/>
        </w:rPr>
      </w:pPr>
      <w:r>
        <w:rPr>
          <w:lang w:eastAsia="ko-KR"/>
        </w:rPr>
        <w:t>-</w:t>
      </w:r>
      <w:r>
        <w:rPr>
          <w:lang w:eastAsia="ko-KR"/>
        </w:rPr>
        <w:tab/>
        <w:t>M</w:t>
      </w:r>
      <w:r w:rsidR="00C73284" w:rsidRPr="00C73284">
        <w:rPr>
          <w:lang w:eastAsia="ko-KR"/>
        </w:rPr>
        <w:t>ore discussion is needed which steering modes need to be supported and how.</w:t>
      </w:r>
    </w:p>
    <w:p w14:paraId="3637D1D3" w14:textId="77777777" w:rsidR="00CF1292" w:rsidRDefault="00CF1292" w:rsidP="00CF1292">
      <w:pPr>
        <w:pStyle w:val="B1"/>
        <w:rPr>
          <w:lang w:eastAsia="ko-KR"/>
        </w:rPr>
      </w:pPr>
    </w:p>
    <w:p w14:paraId="1178A61A" w14:textId="6FC5FD96" w:rsidR="0005733A" w:rsidRDefault="0005733A" w:rsidP="0005733A">
      <w:pPr>
        <w:pStyle w:val="Heading2"/>
        <w:rPr>
          <w:lang w:eastAsia="ko-KR"/>
        </w:rPr>
      </w:pPr>
      <w:r>
        <w:rPr>
          <w:lang w:eastAsia="ko-KR"/>
        </w:rPr>
        <w:t>2.5</w:t>
      </w:r>
      <w:r>
        <w:rPr>
          <w:lang w:eastAsia="ko-KR"/>
        </w:rPr>
        <w:tab/>
        <w:t>Conclusions related to KI#</w:t>
      </w:r>
      <w:r w:rsidR="00C73284">
        <w:rPr>
          <w:lang w:eastAsia="ko-KR"/>
        </w:rPr>
        <w:t>2.1</w:t>
      </w:r>
    </w:p>
    <w:p w14:paraId="6B930A46" w14:textId="77777777" w:rsidR="00C73284" w:rsidRDefault="00C73284" w:rsidP="00C73284">
      <w:pPr>
        <w:rPr>
          <w:lang w:eastAsia="ko-KR"/>
        </w:rPr>
      </w:pPr>
      <w:r>
        <w:rPr>
          <w:lang w:eastAsia="ko-KR"/>
        </w:rPr>
        <w:t>Based on the feedback, some interim conclusions can be derived:</w:t>
      </w:r>
    </w:p>
    <w:p w14:paraId="50D7FB8E" w14:textId="5F3095A4" w:rsidR="00C73284" w:rsidRPr="00CF1292" w:rsidRDefault="00CF1292" w:rsidP="00CF1292">
      <w:pPr>
        <w:pStyle w:val="B1"/>
      </w:pPr>
      <w:r>
        <w:t>-</w:t>
      </w:r>
      <w:r>
        <w:tab/>
      </w:r>
      <w:r w:rsidR="00C73284" w:rsidRPr="00CF1292">
        <w:t>CONNECT-Ethernet is supported in Rel-19 for Ethernet PDU Sessions.</w:t>
      </w:r>
    </w:p>
    <w:p w14:paraId="31E16C6E" w14:textId="19A35016" w:rsidR="00C73284" w:rsidRPr="00CF1292" w:rsidRDefault="00CF1292" w:rsidP="00CF1292">
      <w:pPr>
        <w:pStyle w:val="B1"/>
      </w:pPr>
      <w:r>
        <w:t>-</w:t>
      </w:r>
      <w:r>
        <w:tab/>
        <w:t>I</w:t>
      </w:r>
      <w:r w:rsidR="00C73284" w:rsidRPr="00CF1292">
        <w:t>f multiple CONNECT methods are supported, the SMF may indicate to the UE the CONNECT methods that are supported for the respective PDU Session, and then UE determines the CONNECT method to be used based on nature of traffic.</w:t>
      </w:r>
    </w:p>
    <w:p w14:paraId="3B298D50" w14:textId="6BA7A3A5" w:rsidR="00C73284" w:rsidRPr="00CF1292" w:rsidRDefault="00CF1292" w:rsidP="00CF1292">
      <w:pPr>
        <w:pStyle w:val="B1"/>
      </w:pPr>
      <w:r>
        <w:t>-</w:t>
      </w:r>
      <w:r>
        <w:tab/>
      </w:r>
      <w:r w:rsidR="00C73284" w:rsidRPr="00CF1292">
        <w:t>MPQUIC Connect-IP steering functionality is not to be used with Ethernet MA PDU Sessions.</w:t>
      </w:r>
    </w:p>
    <w:p w14:paraId="75111557" w14:textId="77777777" w:rsidR="00C73284" w:rsidRDefault="00C73284" w:rsidP="00C73284">
      <w:pPr>
        <w:pStyle w:val="B1"/>
        <w:ind w:left="0" w:firstLine="0"/>
        <w:rPr>
          <w:lang w:eastAsia="ko-KR"/>
        </w:rPr>
      </w:pPr>
    </w:p>
    <w:p w14:paraId="688BEB64" w14:textId="441F0509" w:rsidR="00C73284" w:rsidRDefault="00C73284" w:rsidP="00C73284">
      <w:pPr>
        <w:pStyle w:val="B1"/>
        <w:ind w:left="0" w:firstLine="0"/>
        <w:rPr>
          <w:lang w:eastAsia="ko-KR"/>
        </w:rPr>
      </w:pPr>
      <w:r>
        <w:rPr>
          <w:lang w:eastAsia="ko-KR"/>
        </w:rPr>
        <w:t>Open issues for further discussions:</w:t>
      </w:r>
    </w:p>
    <w:p w14:paraId="56B36A97" w14:textId="5B51B97D" w:rsidR="00C73284" w:rsidRDefault="00CF1292" w:rsidP="00CF1292">
      <w:pPr>
        <w:pStyle w:val="B1"/>
        <w:rPr>
          <w:lang w:eastAsia="ko-KR"/>
        </w:rPr>
      </w:pPr>
      <w:r>
        <w:rPr>
          <w:lang w:eastAsia="ko-KR"/>
        </w:rPr>
        <w:t>-</w:t>
      </w:r>
      <w:r>
        <w:rPr>
          <w:lang w:eastAsia="ko-KR"/>
        </w:rPr>
        <w:tab/>
        <w:t>M</w:t>
      </w:r>
      <w:r w:rsidR="00C73284" w:rsidRPr="00C73284">
        <w:rPr>
          <w:lang w:eastAsia="ko-KR"/>
        </w:rPr>
        <w:t>ore discussion is needed how to define MPQUIC steering functionalities and whether to support CONNECT-TCP.</w:t>
      </w:r>
    </w:p>
    <w:p w14:paraId="3988DB97" w14:textId="77777777" w:rsidR="00CF1292" w:rsidRPr="00C73284" w:rsidRDefault="00CF1292" w:rsidP="00CF1292">
      <w:pPr>
        <w:pStyle w:val="B1"/>
        <w:rPr>
          <w:lang w:eastAsia="ko-KR"/>
        </w:rPr>
      </w:pPr>
    </w:p>
    <w:p w14:paraId="5F2611A7" w14:textId="2A2D6394" w:rsidR="00270CAB" w:rsidRDefault="00270CAB" w:rsidP="00270CAB">
      <w:pPr>
        <w:pStyle w:val="Heading2"/>
        <w:rPr>
          <w:lang w:eastAsia="ko-KR"/>
        </w:rPr>
      </w:pPr>
      <w:r>
        <w:rPr>
          <w:lang w:eastAsia="ko-KR"/>
        </w:rPr>
        <w:t>2.6</w:t>
      </w:r>
      <w:r>
        <w:rPr>
          <w:lang w:eastAsia="ko-KR"/>
        </w:rPr>
        <w:tab/>
        <w:t>Conclusions related to KI#</w:t>
      </w:r>
      <w:r w:rsidR="00C73284">
        <w:rPr>
          <w:lang w:eastAsia="ko-KR"/>
        </w:rPr>
        <w:t>2.2</w:t>
      </w:r>
    </w:p>
    <w:p w14:paraId="1A95C5B1" w14:textId="77777777" w:rsidR="00C73284" w:rsidRDefault="00C73284" w:rsidP="00C73284">
      <w:pPr>
        <w:rPr>
          <w:lang w:eastAsia="ko-KR"/>
        </w:rPr>
      </w:pPr>
      <w:r>
        <w:rPr>
          <w:lang w:eastAsia="ko-KR"/>
        </w:rPr>
        <w:t>Based on the feedback, some interim conclusions can be derived:</w:t>
      </w:r>
    </w:p>
    <w:p w14:paraId="23E9B148" w14:textId="43B4ADEE" w:rsidR="00C73284" w:rsidRDefault="00CF1292" w:rsidP="00CF1292">
      <w:pPr>
        <w:pStyle w:val="B1"/>
        <w:rPr>
          <w:lang w:eastAsia="ko-KR"/>
        </w:rPr>
      </w:pPr>
      <w:r>
        <w:rPr>
          <w:lang w:eastAsia="ko-KR"/>
        </w:rPr>
        <w:t>-</w:t>
      </w:r>
      <w:r>
        <w:rPr>
          <w:lang w:eastAsia="ko-KR"/>
        </w:rPr>
        <w:tab/>
        <w:t>C</w:t>
      </w:r>
      <w:r w:rsidR="00C73284" w:rsidRPr="00C73284">
        <w:rPr>
          <w:lang w:eastAsia="ko-KR"/>
        </w:rPr>
        <w:t xml:space="preserve">o-locating </w:t>
      </w:r>
      <w:proofErr w:type="spellStart"/>
      <w:r w:rsidR="00C73284" w:rsidRPr="00C73284">
        <w:rPr>
          <w:lang w:eastAsia="ko-KR"/>
        </w:rPr>
        <w:t>ePDG</w:t>
      </w:r>
      <w:proofErr w:type="spellEnd"/>
      <w:r w:rsidR="00C73284" w:rsidRPr="00C73284">
        <w:rPr>
          <w:lang w:eastAsia="ko-KR"/>
        </w:rPr>
        <w:t xml:space="preserve"> with the PSA UPF and using null encryption for </w:t>
      </w:r>
      <w:proofErr w:type="spellStart"/>
      <w:r w:rsidR="00C73284" w:rsidRPr="00C73284">
        <w:rPr>
          <w:lang w:eastAsia="ko-KR"/>
        </w:rPr>
        <w:t>IPSec</w:t>
      </w:r>
      <w:proofErr w:type="spellEnd"/>
      <w:r w:rsidR="00C73284" w:rsidRPr="00C73284">
        <w:rPr>
          <w:lang w:eastAsia="ko-KR"/>
        </w:rPr>
        <w:t xml:space="preserve"> between UE and </w:t>
      </w:r>
      <w:proofErr w:type="spellStart"/>
      <w:r w:rsidR="00C73284" w:rsidRPr="00C73284">
        <w:rPr>
          <w:lang w:eastAsia="ko-KR"/>
        </w:rPr>
        <w:t>ePDG</w:t>
      </w:r>
      <w:proofErr w:type="spellEnd"/>
      <w:r w:rsidR="00C73284" w:rsidRPr="00C73284">
        <w:rPr>
          <w:lang w:eastAsia="ko-KR"/>
        </w:rPr>
        <w:t xml:space="preserve"> can be supported as a deployment option, but there is no need to specify this option in 3GPP specification.</w:t>
      </w:r>
    </w:p>
    <w:p w14:paraId="71066AE4" w14:textId="332AAA29" w:rsidR="00C73284" w:rsidRDefault="00CF1292" w:rsidP="00CF1292">
      <w:pPr>
        <w:pStyle w:val="B1"/>
        <w:rPr>
          <w:lang w:eastAsia="ko-KR"/>
        </w:rPr>
      </w:pPr>
      <w:r>
        <w:rPr>
          <w:lang w:eastAsia="ko-KR"/>
        </w:rPr>
        <w:t>-</w:t>
      </w:r>
      <w:r>
        <w:rPr>
          <w:lang w:eastAsia="ko-KR"/>
        </w:rPr>
        <w:tab/>
        <w:t>A</w:t>
      </w:r>
      <w:r w:rsidR="00C73284" w:rsidRPr="00C73284">
        <w:rPr>
          <w:lang w:eastAsia="ko-KR"/>
        </w:rPr>
        <w:t xml:space="preserve"> solution for N3IWF/TNGF to stop initiating Child SA for the PDU Session as well as not to apply security for the UP of the PDU Session will not be adopted for Rel-19.</w:t>
      </w:r>
    </w:p>
    <w:p w14:paraId="542C5B9F" w14:textId="79587C0F" w:rsidR="00C73284" w:rsidRDefault="00CF1292" w:rsidP="00CF1292">
      <w:pPr>
        <w:pStyle w:val="B1"/>
        <w:rPr>
          <w:lang w:eastAsia="ko-KR"/>
        </w:rPr>
      </w:pPr>
      <w:r>
        <w:rPr>
          <w:lang w:eastAsia="ko-KR"/>
        </w:rPr>
        <w:t>-</w:t>
      </w:r>
      <w:r>
        <w:rPr>
          <w:lang w:eastAsia="ko-KR"/>
        </w:rPr>
        <w:tab/>
        <w:t>I</w:t>
      </w:r>
      <w:r w:rsidR="00C73284" w:rsidRPr="00C73284">
        <w:rPr>
          <w:lang w:eastAsia="ko-KR"/>
        </w:rPr>
        <w:t>n Rel-19</w:t>
      </w:r>
      <w:r>
        <w:rPr>
          <w:lang w:eastAsia="ko-KR"/>
        </w:rPr>
        <w:t>,</w:t>
      </w:r>
      <w:r w:rsidR="00C73284" w:rsidRPr="00C73284">
        <w:rPr>
          <w:lang w:eastAsia="ko-KR"/>
        </w:rPr>
        <w:t xml:space="preserve"> no simplified architecture will be defined that has NAS signalling between UE and CN over non-3GPP access and it is different from the Rel-18 architecture.</w:t>
      </w:r>
    </w:p>
    <w:p w14:paraId="7E923B99" w14:textId="77777777" w:rsidR="00C73284" w:rsidRDefault="00C73284" w:rsidP="00C73284">
      <w:pPr>
        <w:rPr>
          <w:lang w:eastAsia="ko-KR"/>
        </w:rPr>
      </w:pPr>
    </w:p>
    <w:p w14:paraId="4724BE10" w14:textId="77777777" w:rsidR="00C73284" w:rsidRDefault="00C73284" w:rsidP="00C73284">
      <w:pPr>
        <w:pStyle w:val="B1"/>
        <w:ind w:left="0" w:firstLine="0"/>
        <w:rPr>
          <w:lang w:eastAsia="ko-KR"/>
        </w:rPr>
      </w:pPr>
      <w:r>
        <w:rPr>
          <w:lang w:eastAsia="ko-KR"/>
        </w:rPr>
        <w:t>Open issues for further discussions:</w:t>
      </w:r>
    </w:p>
    <w:p w14:paraId="2450049A" w14:textId="7B9CB57F" w:rsidR="00C73284" w:rsidRDefault="00CF1292" w:rsidP="00CF1292">
      <w:pPr>
        <w:pStyle w:val="B1"/>
        <w:rPr>
          <w:lang w:eastAsia="ko-KR"/>
        </w:rPr>
      </w:pPr>
      <w:r>
        <w:rPr>
          <w:lang w:eastAsia="ko-KR"/>
        </w:rPr>
        <w:t>-</w:t>
      </w:r>
      <w:r>
        <w:rPr>
          <w:lang w:eastAsia="ko-KR"/>
        </w:rPr>
        <w:tab/>
        <w:t>M</w:t>
      </w:r>
      <w:r w:rsidR="00C73284" w:rsidRPr="00C73284">
        <w:rPr>
          <w:lang w:eastAsia="ko-KR"/>
        </w:rPr>
        <w:t xml:space="preserve">ore discussion is needed whether allowing NULL encryption </w:t>
      </w:r>
      <w:proofErr w:type="spellStart"/>
      <w:r w:rsidR="00C73284" w:rsidRPr="00C73284">
        <w:rPr>
          <w:lang w:eastAsia="ko-KR"/>
        </w:rPr>
        <w:t>IPSec</w:t>
      </w:r>
      <w:proofErr w:type="spellEnd"/>
      <w:r w:rsidR="00C73284" w:rsidRPr="00C73284">
        <w:rPr>
          <w:lang w:eastAsia="ko-KR"/>
        </w:rPr>
        <w:t xml:space="preserve"> tunnels for the MA PDU Session user plane traffic between UE and N3IWF should be supported or not.</w:t>
      </w:r>
    </w:p>
    <w:p w14:paraId="6949B98D" w14:textId="1BB314F7" w:rsidR="00C73284" w:rsidRDefault="00CF1292" w:rsidP="00CF1292">
      <w:pPr>
        <w:pStyle w:val="B1"/>
        <w:numPr>
          <w:ilvl w:val="0"/>
          <w:numId w:val="5"/>
        </w:numPr>
        <w:rPr>
          <w:lang w:eastAsia="ko-KR"/>
        </w:rPr>
      </w:pPr>
      <w:r>
        <w:rPr>
          <w:lang w:eastAsia="ko-KR"/>
        </w:rPr>
        <w:t>M</w:t>
      </w:r>
      <w:r w:rsidR="00C73284" w:rsidRPr="00C73284">
        <w:rPr>
          <w:lang w:eastAsia="ko-KR"/>
        </w:rPr>
        <w:t xml:space="preserve">ore discussion is needed whether to support </w:t>
      </w:r>
      <w:r>
        <w:rPr>
          <w:lang w:eastAsia="ko-KR"/>
        </w:rPr>
        <w:t>"</w:t>
      </w:r>
      <w:r w:rsidR="00C73284" w:rsidRPr="00C73284">
        <w:rPr>
          <w:lang w:eastAsia="ko-KR"/>
        </w:rPr>
        <w:t>non-3GPP access without 5G NAS over non-3GPP</w:t>
      </w:r>
      <w:r>
        <w:rPr>
          <w:lang w:eastAsia="ko-KR"/>
        </w:rPr>
        <w:t>" and if yes, how:</w:t>
      </w:r>
    </w:p>
    <w:p w14:paraId="05AC1034" w14:textId="749F9CC8" w:rsidR="00C73284" w:rsidRDefault="00CF1292" w:rsidP="00CF1292">
      <w:pPr>
        <w:pStyle w:val="B2"/>
        <w:rPr>
          <w:lang w:eastAsia="ko-KR"/>
        </w:rPr>
      </w:pPr>
      <w:r>
        <w:rPr>
          <w:lang w:eastAsia="ko-KR"/>
        </w:rPr>
        <w:t>-</w:t>
      </w:r>
      <w:r>
        <w:rPr>
          <w:lang w:eastAsia="ko-KR"/>
        </w:rPr>
        <w:tab/>
        <w:t>M</w:t>
      </w:r>
      <w:r w:rsidR="00C73284" w:rsidRPr="00C73284">
        <w:rPr>
          <w:lang w:eastAsia="ko-KR"/>
        </w:rPr>
        <w:t xml:space="preserve">ore discussion is needed whether "non-3GPP access without 5G NAS over non-3GPP" architecture (if defined) should support ATSSS-LL and keep </w:t>
      </w:r>
      <w:proofErr w:type="spellStart"/>
      <w:r w:rsidR="00C73284" w:rsidRPr="00C73284">
        <w:rPr>
          <w:lang w:eastAsia="ko-KR"/>
        </w:rPr>
        <w:t>IPSec</w:t>
      </w:r>
      <w:proofErr w:type="spellEnd"/>
      <w:r w:rsidR="00C73284" w:rsidRPr="00C73284">
        <w:rPr>
          <w:lang w:eastAsia="ko-KR"/>
        </w:rPr>
        <w:t xml:space="preserve"> between the UE and UPF.</w:t>
      </w:r>
    </w:p>
    <w:p w14:paraId="19ED0F3B" w14:textId="42872EBF" w:rsidR="00C73284" w:rsidRDefault="00CF1292" w:rsidP="00CF1292">
      <w:pPr>
        <w:pStyle w:val="B2"/>
        <w:rPr>
          <w:lang w:eastAsia="ko-KR"/>
        </w:rPr>
      </w:pPr>
      <w:r>
        <w:rPr>
          <w:lang w:eastAsia="ko-KR"/>
        </w:rPr>
        <w:t>-</w:t>
      </w:r>
      <w:r>
        <w:rPr>
          <w:lang w:eastAsia="ko-KR"/>
        </w:rPr>
        <w:tab/>
        <w:t>I</w:t>
      </w:r>
      <w:r w:rsidR="00C73284" w:rsidRPr="00C73284">
        <w:rPr>
          <w:lang w:eastAsia="ko-KR"/>
        </w:rPr>
        <w:t>t should be checked with SA3 whether relying on authenticating the UE via 3GPP access only is a feasible approach or not.</w:t>
      </w:r>
    </w:p>
    <w:p w14:paraId="30A8935B" w14:textId="010DF7B4" w:rsidR="00C73284" w:rsidRDefault="00CF1292" w:rsidP="00CF1292">
      <w:pPr>
        <w:pStyle w:val="B2"/>
        <w:ind w:hanging="283"/>
        <w:rPr>
          <w:lang w:eastAsia="ko-KR"/>
        </w:rPr>
      </w:pPr>
      <w:r>
        <w:rPr>
          <w:lang w:eastAsia="ko-KR"/>
        </w:rPr>
        <w:t>-</w:t>
      </w:r>
      <w:r>
        <w:rPr>
          <w:lang w:eastAsia="ko-KR"/>
        </w:rPr>
        <w:tab/>
        <w:t>M</w:t>
      </w:r>
      <w:r w:rsidR="00C73284" w:rsidRPr="00C73284">
        <w:rPr>
          <w:lang w:eastAsia="ko-KR"/>
        </w:rPr>
        <w:t>ore discussion is needed whether to enhance AMF to support simplified ATSSS procedures over non-3GPP access.</w:t>
      </w:r>
    </w:p>
    <w:p w14:paraId="383A49CB" w14:textId="28EA9864" w:rsidR="001A2591" w:rsidRPr="00CF1292" w:rsidRDefault="00CF1292" w:rsidP="00CF1292">
      <w:pPr>
        <w:pStyle w:val="B2"/>
        <w:rPr>
          <w:lang w:eastAsia="ko-KR"/>
        </w:rPr>
      </w:pPr>
      <w:r>
        <w:rPr>
          <w:lang w:eastAsia="ko-KR"/>
        </w:rPr>
        <w:t>-</w:t>
      </w:r>
      <w:r>
        <w:rPr>
          <w:lang w:eastAsia="ko-KR"/>
        </w:rPr>
        <w:tab/>
        <w:t>There is consensus, that i</w:t>
      </w:r>
      <w:r w:rsidR="00C73284" w:rsidRPr="00C73284">
        <w:rPr>
          <w:lang w:eastAsia="ko-KR"/>
        </w:rPr>
        <w:t>f "non-3GPP access without 5G NAS over non-3GPP" is defined, when the UE loses 3GPP access coverage, MA PDU Session should be kept until a specified timer value expires.</w:t>
      </w:r>
    </w:p>
    <w:sectPr w:rsidR="001A2591" w:rsidRPr="00CF1292" w:rsidSect="009D24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4F724" w14:textId="77777777" w:rsidR="0031325E" w:rsidRDefault="0031325E">
      <w:r>
        <w:separator/>
      </w:r>
    </w:p>
  </w:endnote>
  <w:endnote w:type="continuationSeparator" w:id="0">
    <w:p w14:paraId="54BDBC3B" w14:textId="77777777" w:rsidR="0031325E" w:rsidRDefault="00313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43D06" w14:textId="77777777" w:rsidR="0031325E" w:rsidRDefault="0031325E">
      <w:r>
        <w:separator/>
      </w:r>
    </w:p>
  </w:footnote>
  <w:footnote w:type="continuationSeparator" w:id="0">
    <w:p w14:paraId="39C94D32" w14:textId="77777777" w:rsidR="0031325E" w:rsidRDefault="003132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C71AC"/>
    <w:multiLevelType w:val="hybridMultilevel"/>
    <w:tmpl w:val="CC70853E"/>
    <w:lvl w:ilvl="0" w:tplc="E50EF34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38A41B8"/>
    <w:multiLevelType w:val="hybridMultilevel"/>
    <w:tmpl w:val="984644E2"/>
    <w:lvl w:ilvl="0" w:tplc="DA1AAF4C">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3"/>
  </w:num>
  <w:num w:numId="2" w16cid:durableId="1272318533">
    <w:abstractNumId w:val="1"/>
  </w:num>
  <w:num w:numId="3" w16cid:durableId="416366409">
    <w:abstractNumId w:val="4"/>
  </w:num>
  <w:num w:numId="4" w16cid:durableId="1867331596">
    <w:abstractNumId w:val="0"/>
  </w:num>
  <w:num w:numId="5" w16cid:durableId="209840456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CB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3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56B"/>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179"/>
    <w:rsid w:val="0012276F"/>
    <w:rsid w:val="00122FFD"/>
    <w:rsid w:val="00123A88"/>
    <w:rsid w:val="00124CB2"/>
    <w:rsid w:val="00124F20"/>
    <w:rsid w:val="001252EE"/>
    <w:rsid w:val="00125AA7"/>
    <w:rsid w:val="00125CD3"/>
    <w:rsid w:val="00127CB6"/>
    <w:rsid w:val="00130019"/>
    <w:rsid w:val="0013026B"/>
    <w:rsid w:val="00130579"/>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0DA8"/>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859"/>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591"/>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BAB"/>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3C8"/>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4F83"/>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C98"/>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F9C"/>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CAB"/>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23A"/>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0D"/>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6BE6"/>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F88"/>
    <w:rsid w:val="002F337F"/>
    <w:rsid w:val="002F3482"/>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4FE9"/>
    <w:rsid w:val="00305A7A"/>
    <w:rsid w:val="00305BD8"/>
    <w:rsid w:val="00307273"/>
    <w:rsid w:val="003079A4"/>
    <w:rsid w:val="00307E05"/>
    <w:rsid w:val="0031039C"/>
    <w:rsid w:val="003110C1"/>
    <w:rsid w:val="0031194A"/>
    <w:rsid w:val="00311A83"/>
    <w:rsid w:val="00312215"/>
    <w:rsid w:val="00312B56"/>
    <w:rsid w:val="00312BDE"/>
    <w:rsid w:val="0031325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A85"/>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D0E"/>
    <w:rsid w:val="003D7FE1"/>
    <w:rsid w:val="003E0864"/>
    <w:rsid w:val="003E0A13"/>
    <w:rsid w:val="003E0FE3"/>
    <w:rsid w:val="003E191E"/>
    <w:rsid w:val="003E1A36"/>
    <w:rsid w:val="003E2F1E"/>
    <w:rsid w:val="003E2FCE"/>
    <w:rsid w:val="003E3D0F"/>
    <w:rsid w:val="003E3D85"/>
    <w:rsid w:val="003E3D92"/>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D03"/>
    <w:rsid w:val="00424E52"/>
    <w:rsid w:val="004253CE"/>
    <w:rsid w:val="0042578F"/>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6FF7"/>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0CFF"/>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3F0"/>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D69"/>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69B"/>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815"/>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CD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0BE2"/>
    <w:rsid w:val="0054152D"/>
    <w:rsid w:val="00541B31"/>
    <w:rsid w:val="0054250A"/>
    <w:rsid w:val="00542A62"/>
    <w:rsid w:val="00543749"/>
    <w:rsid w:val="00543B15"/>
    <w:rsid w:val="00544195"/>
    <w:rsid w:val="005448A5"/>
    <w:rsid w:val="00544D51"/>
    <w:rsid w:val="00545C20"/>
    <w:rsid w:val="00545EE9"/>
    <w:rsid w:val="0055065C"/>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32"/>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96"/>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24"/>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619"/>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4C8"/>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F80"/>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55"/>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6B7"/>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917"/>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084"/>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240C"/>
    <w:rsid w:val="008F316B"/>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3B90"/>
    <w:rsid w:val="0092410C"/>
    <w:rsid w:val="009248E2"/>
    <w:rsid w:val="00925A6E"/>
    <w:rsid w:val="00925D70"/>
    <w:rsid w:val="009272AF"/>
    <w:rsid w:val="009272F0"/>
    <w:rsid w:val="00930128"/>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53A"/>
    <w:rsid w:val="00965973"/>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897"/>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5F9F"/>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B95"/>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2C7"/>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BE2"/>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8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92C"/>
    <w:rsid w:val="00B16C2B"/>
    <w:rsid w:val="00B20002"/>
    <w:rsid w:val="00B200C0"/>
    <w:rsid w:val="00B2024A"/>
    <w:rsid w:val="00B20A48"/>
    <w:rsid w:val="00B21163"/>
    <w:rsid w:val="00B223A6"/>
    <w:rsid w:val="00B22719"/>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4FDF"/>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47DA3"/>
    <w:rsid w:val="00C50359"/>
    <w:rsid w:val="00C50B0D"/>
    <w:rsid w:val="00C50D81"/>
    <w:rsid w:val="00C50F05"/>
    <w:rsid w:val="00C50F6B"/>
    <w:rsid w:val="00C51FD4"/>
    <w:rsid w:val="00C524F0"/>
    <w:rsid w:val="00C529D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06D"/>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284"/>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1DAD"/>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B78"/>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AE4"/>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5D0D"/>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3CB"/>
    <w:rsid w:val="00CE5517"/>
    <w:rsid w:val="00CE5F67"/>
    <w:rsid w:val="00CF0234"/>
    <w:rsid w:val="00CF0CEC"/>
    <w:rsid w:val="00CF0F9D"/>
    <w:rsid w:val="00CF1292"/>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760"/>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80F"/>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BAE"/>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6D4"/>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35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91C"/>
    <w:rsid w:val="00FF5380"/>
    <w:rsid w:val="00FF53B7"/>
    <w:rsid w:val="00FF55E7"/>
    <w:rsid w:val="00FF57FE"/>
    <w:rsid w:val="00FF6594"/>
    <w:rsid w:val="00FF6CB7"/>
    <w:rsid w:val="00FF6FDF"/>
    <w:rsid w:val="00FF74C0"/>
    <w:rsid w:val="00FF7912"/>
    <w:rsid w:val="00FF7E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wm-trial.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9dd27c98ca02f80d6f44811c3e7b3926">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d1fcaddee52b9340352be8b2975943d"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846B5422-CB1A-4EAC-A18F-75C5ED9E4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145</TotalTime>
  <Pages>5</Pages>
  <Words>1741</Words>
  <Characters>9926</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Krisztian Kiss, Apple</cp:lastModifiedBy>
  <cp:revision>7</cp:revision>
  <cp:lastPrinted>2017-11-09T01:38:00Z</cp:lastPrinted>
  <dcterms:created xsi:type="dcterms:W3CDTF">2024-05-17T05:01:00Z</dcterms:created>
  <dcterms:modified xsi:type="dcterms:W3CDTF">2024-05-18T00:45:00Z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0x010100EB28163D68FE8E4D9361964FDD814FC4</vt:lpwstr>
  </property>
</Properties>
</file>